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B638" w14:textId="77777777" w:rsidR="001468A7" w:rsidRPr="001468A7" w:rsidRDefault="001468A7" w:rsidP="003867EA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468A7">
        <w:rPr>
          <w:rFonts w:ascii="Arial" w:hAnsi="Arial" w:cs="Arial"/>
          <w:b/>
          <w:bCs/>
          <w:sz w:val="24"/>
          <w:szCs w:val="24"/>
        </w:rPr>
        <w:t>PROJETO DE LEI Nº ___/2025</w:t>
      </w:r>
    </w:p>
    <w:p w14:paraId="452CD23A" w14:textId="3C4C7369" w:rsidR="00AF5392" w:rsidRPr="001246D6" w:rsidRDefault="00AF5392" w:rsidP="00AF5392">
      <w:pPr>
        <w:ind w:left="2832"/>
        <w:jc w:val="both"/>
      </w:pPr>
      <w:r w:rsidRPr="00AF5392">
        <w:rPr>
          <w:rFonts w:ascii="Arial" w:hAnsi="Arial" w:cs="Arial"/>
          <w:b/>
          <w:bCs/>
          <w:sz w:val="24"/>
          <w:szCs w:val="24"/>
        </w:rPr>
        <w:t>Dispõe sobre o prazo máximo para a realização de exames e consultas médicas de extrema urgência no âmbito da rede pública municipal de saúde de Leme e dá outras providências</w:t>
      </w:r>
      <w:r w:rsidRPr="001246D6">
        <w:rPr>
          <w:b/>
          <w:bCs/>
        </w:rPr>
        <w:t>.</w:t>
      </w:r>
    </w:p>
    <w:p w14:paraId="52C696D8" w14:textId="351B69C7" w:rsidR="002936C8" w:rsidRPr="002936C8" w:rsidRDefault="002936C8" w:rsidP="0031066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936C8">
        <w:rPr>
          <w:rFonts w:ascii="Arial" w:hAnsi="Arial" w:cs="Arial"/>
          <w:b/>
          <w:bCs/>
          <w:sz w:val="24"/>
          <w:szCs w:val="24"/>
        </w:rPr>
        <w:t>Art. 1º</w:t>
      </w:r>
      <w:r w:rsidRPr="002936C8">
        <w:rPr>
          <w:rFonts w:ascii="Arial" w:hAnsi="Arial" w:cs="Arial"/>
          <w:sz w:val="24"/>
          <w:szCs w:val="24"/>
        </w:rPr>
        <w:t xml:space="preserve"> - </w:t>
      </w:r>
      <w:r w:rsidR="00F8604B" w:rsidRPr="001C0E89">
        <w:rPr>
          <w:rFonts w:ascii="Arial" w:hAnsi="Arial" w:cs="Arial"/>
          <w:sz w:val="24"/>
          <w:szCs w:val="24"/>
        </w:rPr>
        <w:t xml:space="preserve">Fica estabelecido que todos os exames e consultas médicas de extrema urgência solicitados por profissionais da rede pública de saúde deverão ser realizados no prazo máximo de </w:t>
      </w:r>
      <w:r w:rsidR="00F8604B" w:rsidRPr="001C0E89">
        <w:rPr>
          <w:rFonts w:ascii="Arial" w:hAnsi="Arial" w:cs="Arial"/>
          <w:b/>
          <w:bCs/>
          <w:sz w:val="24"/>
          <w:szCs w:val="24"/>
        </w:rPr>
        <w:t>15 (quinze) dias</w:t>
      </w:r>
      <w:r w:rsidR="00F8604B" w:rsidRPr="001C0E89">
        <w:rPr>
          <w:rFonts w:ascii="Arial" w:hAnsi="Arial" w:cs="Arial"/>
          <w:sz w:val="24"/>
          <w:szCs w:val="24"/>
        </w:rPr>
        <w:t xml:space="preserve"> a contar da data de solicitação</w:t>
      </w:r>
    </w:p>
    <w:p w14:paraId="604D42DF" w14:textId="63987570" w:rsidR="002936C8" w:rsidRPr="002936C8" w:rsidRDefault="002936C8" w:rsidP="00ED3524">
      <w:pPr>
        <w:jc w:val="both"/>
        <w:rPr>
          <w:rFonts w:ascii="Arial" w:hAnsi="Arial" w:cs="Arial"/>
          <w:sz w:val="24"/>
          <w:szCs w:val="24"/>
        </w:rPr>
      </w:pPr>
      <w:r w:rsidRPr="002936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2936C8">
        <w:rPr>
          <w:rFonts w:ascii="Arial" w:hAnsi="Arial" w:cs="Arial"/>
          <w:b/>
          <w:bCs/>
          <w:sz w:val="24"/>
          <w:szCs w:val="24"/>
        </w:rPr>
        <w:t>Art. 2º</w:t>
      </w:r>
      <w:r w:rsidRPr="002936C8">
        <w:rPr>
          <w:rFonts w:ascii="Arial" w:hAnsi="Arial" w:cs="Arial"/>
          <w:sz w:val="24"/>
          <w:szCs w:val="24"/>
        </w:rPr>
        <w:t xml:space="preserve"> </w:t>
      </w:r>
      <w:r w:rsidRPr="00ED3524">
        <w:rPr>
          <w:rFonts w:ascii="Arial" w:hAnsi="Arial" w:cs="Arial"/>
          <w:sz w:val="24"/>
          <w:szCs w:val="24"/>
        </w:rPr>
        <w:t xml:space="preserve">- </w:t>
      </w:r>
      <w:r w:rsidR="009C32BD" w:rsidRPr="00ED3524">
        <w:rPr>
          <w:rFonts w:ascii="Arial" w:hAnsi="Arial" w:cs="Arial"/>
          <w:sz w:val="24"/>
          <w:szCs w:val="24"/>
        </w:rPr>
        <w:t xml:space="preserve">A classificação de extrema urgência será definida com base em critérios clínicos e epidemiológicos, conforme protocolos adotados pelo </w:t>
      </w:r>
      <w:r w:rsidR="009C32BD" w:rsidRPr="00ED3524">
        <w:rPr>
          <w:rFonts w:ascii="Arial" w:hAnsi="Arial" w:cs="Arial"/>
          <w:b/>
          <w:bCs/>
          <w:sz w:val="24"/>
          <w:szCs w:val="24"/>
        </w:rPr>
        <w:t>Ministério da Saúde</w:t>
      </w:r>
      <w:r w:rsidR="009C32BD" w:rsidRPr="00ED3524">
        <w:rPr>
          <w:rFonts w:ascii="Arial" w:hAnsi="Arial" w:cs="Arial"/>
          <w:sz w:val="24"/>
          <w:szCs w:val="24"/>
        </w:rPr>
        <w:t xml:space="preserve">, pela </w:t>
      </w:r>
      <w:r w:rsidR="009C32BD" w:rsidRPr="00ED3524">
        <w:rPr>
          <w:rFonts w:ascii="Arial" w:hAnsi="Arial" w:cs="Arial"/>
          <w:b/>
          <w:bCs/>
          <w:sz w:val="24"/>
          <w:szCs w:val="24"/>
        </w:rPr>
        <w:t>Secretaria de Estado da Saúde</w:t>
      </w:r>
      <w:r w:rsidR="009C32BD" w:rsidRPr="00ED3524">
        <w:rPr>
          <w:rFonts w:ascii="Arial" w:hAnsi="Arial" w:cs="Arial"/>
          <w:sz w:val="24"/>
          <w:szCs w:val="24"/>
        </w:rPr>
        <w:t xml:space="preserve"> e pela </w:t>
      </w:r>
      <w:r w:rsidR="009C32BD" w:rsidRPr="00ED3524">
        <w:rPr>
          <w:rFonts w:ascii="Arial" w:hAnsi="Arial" w:cs="Arial"/>
          <w:b/>
          <w:bCs/>
          <w:sz w:val="24"/>
          <w:szCs w:val="24"/>
        </w:rPr>
        <w:t>Secretaria Municipal de Saúde</w:t>
      </w:r>
      <w:r w:rsidR="00ED3524" w:rsidRPr="00ED3524">
        <w:rPr>
          <w:rFonts w:ascii="Arial" w:hAnsi="Arial" w:cs="Arial"/>
          <w:sz w:val="24"/>
          <w:szCs w:val="24"/>
        </w:rPr>
        <w:t>.</w:t>
      </w:r>
      <w:r w:rsidR="00ED3524">
        <w:t xml:space="preserve"> </w:t>
      </w:r>
    </w:p>
    <w:p w14:paraId="3CA47FF5" w14:textId="363C6BFA" w:rsidR="00BD09CA" w:rsidRPr="00BD09CA" w:rsidRDefault="002936C8" w:rsidP="00BD09CA">
      <w:pPr>
        <w:jc w:val="both"/>
        <w:rPr>
          <w:rFonts w:ascii="Arial" w:hAnsi="Arial" w:cs="Arial"/>
          <w:sz w:val="24"/>
          <w:szCs w:val="24"/>
        </w:rPr>
      </w:pPr>
      <w:r w:rsidRPr="002936C8">
        <w:rPr>
          <w:rFonts w:ascii="Arial" w:hAnsi="Arial" w:cs="Arial"/>
          <w:sz w:val="24"/>
          <w:szCs w:val="24"/>
        </w:rPr>
        <w:br/>
      </w:r>
      <w:r w:rsidR="0031066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2936C8">
        <w:rPr>
          <w:rFonts w:ascii="Arial" w:hAnsi="Arial" w:cs="Arial"/>
          <w:b/>
          <w:bCs/>
          <w:sz w:val="24"/>
          <w:szCs w:val="24"/>
        </w:rPr>
        <w:t>Art. 3º</w:t>
      </w:r>
      <w:r w:rsidRPr="002936C8">
        <w:rPr>
          <w:rFonts w:ascii="Arial" w:hAnsi="Arial" w:cs="Arial"/>
          <w:sz w:val="24"/>
          <w:szCs w:val="24"/>
        </w:rPr>
        <w:t xml:space="preserve"> - </w:t>
      </w:r>
      <w:r w:rsidR="00BD09CA" w:rsidRPr="00BD09CA">
        <w:rPr>
          <w:rFonts w:ascii="Arial" w:hAnsi="Arial" w:cs="Arial"/>
          <w:sz w:val="24"/>
          <w:szCs w:val="24"/>
        </w:rPr>
        <w:t>Compete à Secretaria Municipal de Saúde:</w:t>
      </w:r>
    </w:p>
    <w:p w14:paraId="0DCDBE1D" w14:textId="20013ED2" w:rsidR="00BD09CA" w:rsidRPr="00BD09CA" w:rsidRDefault="00BD09CA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CA">
        <w:rPr>
          <w:rFonts w:ascii="Arial" w:hAnsi="Arial" w:cs="Arial"/>
          <w:sz w:val="24"/>
          <w:szCs w:val="24"/>
        </w:rPr>
        <w:t>I – Assegurar o cumprimento do prazo previsto nesta Lei;</w:t>
      </w:r>
    </w:p>
    <w:p w14:paraId="2903056D" w14:textId="5776F0F1" w:rsidR="00BD09CA" w:rsidRPr="00BD09CA" w:rsidRDefault="00BD09CA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CA">
        <w:rPr>
          <w:rFonts w:ascii="Arial" w:hAnsi="Arial" w:cs="Arial"/>
          <w:sz w:val="24"/>
          <w:szCs w:val="24"/>
        </w:rPr>
        <w:t>II – Organizar a rede de regulação e oferta de exames especializados;</w:t>
      </w:r>
    </w:p>
    <w:p w14:paraId="73F3E47C" w14:textId="4D91E872" w:rsidR="00BD09CA" w:rsidRPr="00BD09CA" w:rsidRDefault="00BD09CA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CA">
        <w:rPr>
          <w:rFonts w:ascii="Arial" w:hAnsi="Arial" w:cs="Arial"/>
          <w:sz w:val="24"/>
          <w:szCs w:val="24"/>
        </w:rPr>
        <w:t>III – Garantir prioridade aos pacientes com risco de agravamento de quadro clínico;</w:t>
      </w:r>
    </w:p>
    <w:p w14:paraId="6E916A98" w14:textId="1FA63A82" w:rsidR="00BD09CA" w:rsidRPr="00BD09CA" w:rsidRDefault="00BD09CA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CA">
        <w:rPr>
          <w:rFonts w:ascii="Arial" w:hAnsi="Arial" w:cs="Arial"/>
          <w:sz w:val="24"/>
          <w:szCs w:val="24"/>
        </w:rPr>
        <w:t>IV – Manter controle informatizado dos pedidos e prazos de realização.</w:t>
      </w:r>
    </w:p>
    <w:p w14:paraId="66668670" w14:textId="4E846CFA" w:rsidR="003A3177" w:rsidRPr="000764D6" w:rsidRDefault="002936C8" w:rsidP="00F679CA">
      <w:pPr>
        <w:ind w:firstLine="709"/>
        <w:rPr>
          <w:rFonts w:ascii="Arial" w:hAnsi="Arial" w:cs="Arial"/>
        </w:rPr>
      </w:pPr>
      <w:r w:rsidRPr="002936C8">
        <w:rPr>
          <w:rFonts w:ascii="Arial" w:hAnsi="Arial" w:cs="Arial"/>
          <w:sz w:val="24"/>
          <w:szCs w:val="24"/>
        </w:rPr>
        <w:br/>
      </w:r>
      <w:r w:rsidR="0031066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2936C8">
        <w:rPr>
          <w:rFonts w:ascii="Arial" w:hAnsi="Arial" w:cs="Arial"/>
          <w:b/>
          <w:bCs/>
          <w:sz w:val="24"/>
          <w:szCs w:val="24"/>
        </w:rPr>
        <w:t>Art. 4º</w:t>
      </w:r>
      <w:r w:rsidRPr="002936C8">
        <w:rPr>
          <w:rFonts w:ascii="Arial" w:hAnsi="Arial" w:cs="Arial"/>
          <w:sz w:val="24"/>
          <w:szCs w:val="24"/>
        </w:rPr>
        <w:t xml:space="preserve"> - </w:t>
      </w:r>
      <w:r w:rsidR="003A3177" w:rsidRPr="000764D6">
        <w:rPr>
          <w:rFonts w:ascii="Arial" w:hAnsi="Arial" w:cs="Arial"/>
        </w:rPr>
        <w:t>Para assegurar o cumprimento dos prazos, poderão ser adotadas medidas como:</w:t>
      </w:r>
      <w:r w:rsidR="003A3177" w:rsidRPr="000764D6">
        <w:rPr>
          <w:rFonts w:ascii="Arial" w:hAnsi="Arial" w:cs="Arial"/>
        </w:rPr>
        <w:br/>
      </w:r>
      <w:r w:rsidR="00F679CA">
        <w:rPr>
          <w:rFonts w:ascii="Arial" w:hAnsi="Arial" w:cs="Arial"/>
        </w:rPr>
        <w:t xml:space="preserve">          </w:t>
      </w:r>
      <w:r w:rsidR="008148B8">
        <w:rPr>
          <w:rFonts w:ascii="Arial" w:hAnsi="Arial" w:cs="Arial"/>
        </w:rPr>
        <w:t xml:space="preserve"> </w:t>
      </w:r>
      <w:r w:rsidR="00F679CA">
        <w:rPr>
          <w:rFonts w:ascii="Arial" w:hAnsi="Arial" w:cs="Arial"/>
        </w:rPr>
        <w:t xml:space="preserve"> </w:t>
      </w:r>
      <w:r w:rsidR="003A3177" w:rsidRPr="000764D6">
        <w:rPr>
          <w:rFonts w:ascii="Arial" w:hAnsi="Arial" w:cs="Arial"/>
        </w:rPr>
        <w:t>I – Celebração de convênios e parcerias com clínicas e laboratórios credenciados;</w:t>
      </w:r>
    </w:p>
    <w:p w14:paraId="064062F6" w14:textId="38C090EC" w:rsidR="003A3177" w:rsidRPr="000764D6" w:rsidRDefault="008148B8" w:rsidP="008148B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A3177" w:rsidRPr="000764D6">
        <w:rPr>
          <w:rFonts w:ascii="Arial" w:hAnsi="Arial" w:cs="Arial"/>
        </w:rPr>
        <w:t>II – Utilização de telessaúde e telediagnóstico;</w:t>
      </w:r>
    </w:p>
    <w:p w14:paraId="6F213CE6" w14:textId="1775E201" w:rsidR="003A3177" w:rsidRPr="000764D6" w:rsidRDefault="003A3177" w:rsidP="00F679CA">
      <w:pPr>
        <w:ind w:firstLine="709"/>
        <w:jc w:val="both"/>
        <w:rPr>
          <w:rFonts w:ascii="Arial" w:hAnsi="Arial" w:cs="Arial"/>
        </w:rPr>
      </w:pPr>
      <w:r w:rsidRPr="000764D6">
        <w:rPr>
          <w:rFonts w:ascii="Arial" w:hAnsi="Arial" w:cs="Arial"/>
        </w:rPr>
        <w:t>III – Ampliação de horários de atendimento em unidades de saúde;</w:t>
      </w:r>
    </w:p>
    <w:p w14:paraId="692A32F9" w14:textId="6CAC4047" w:rsidR="003A3177" w:rsidRPr="000764D6" w:rsidRDefault="003A3177" w:rsidP="00F679CA">
      <w:pPr>
        <w:ind w:firstLine="709"/>
        <w:jc w:val="both"/>
        <w:rPr>
          <w:rFonts w:ascii="Arial" w:hAnsi="Arial" w:cs="Arial"/>
        </w:rPr>
      </w:pPr>
      <w:r w:rsidRPr="000764D6">
        <w:rPr>
          <w:rFonts w:ascii="Arial" w:hAnsi="Arial" w:cs="Arial"/>
        </w:rPr>
        <w:t>IV – Contratação emergencial de serviços especializados, quando necessário.</w:t>
      </w:r>
    </w:p>
    <w:p w14:paraId="3382961E" w14:textId="6D5C6FB4" w:rsidR="00643AFF" w:rsidRPr="002E2083" w:rsidRDefault="002936C8" w:rsidP="00643AFF">
      <w:pPr>
        <w:jc w:val="both"/>
        <w:rPr>
          <w:rFonts w:ascii="Arial" w:hAnsi="Arial" w:cs="Arial"/>
          <w:sz w:val="24"/>
          <w:szCs w:val="24"/>
        </w:rPr>
      </w:pPr>
      <w:r w:rsidRPr="002936C8">
        <w:rPr>
          <w:rFonts w:ascii="Arial" w:hAnsi="Arial" w:cs="Arial"/>
          <w:sz w:val="24"/>
          <w:szCs w:val="24"/>
        </w:rPr>
        <w:br/>
      </w:r>
      <w:r w:rsidR="0031066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2936C8">
        <w:rPr>
          <w:rFonts w:ascii="Arial" w:hAnsi="Arial" w:cs="Arial"/>
          <w:b/>
          <w:bCs/>
          <w:sz w:val="24"/>
          <w:szCs w:val="24"/>
        </w:rPr>
        <w:t>Art.</w:t>
      </w:r>
      <w:r w:rsidR="00C535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6C8">
        <w:rPr>
          <w:rFonts w:ascii="Arial" w:hAnsi="Arial" w:cs="Arial"/>
          <w:b/>
          <w:bCs/>
          <w:sz w:val="24"/>
          <w:szCs w:val="24"/>
        </w:rPr>
        <w:t>5º</w:t>
      </w:r>
      <w:r w:rsidR="00C535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6C8">
        <w:rPr>
          <w:rFonts w:ascii="Arial" w:hAnsi="Arial" w:cs="Arial"/>
          <w:sz w:val="24"/>
          <w:szCs w:val="24"/>
        </w:rPr>
        <w:t>-</w:t>
      </w:r>
      <w:r w:rsidR="00C5355A">
        <w:rPr>
          <w:rFonts w:ascii="Arial" w:hAnsi="Arial" w:cs="Arial"/>
          <w:sz w:val="24"/>
          <w:szCs w:val="24"/>
        </w:rPr>
        <w:t xml:space="preserve"> </w:t>
      </w:r>
      <w:r w:rsidR="00643AFF" w:rsidRPr="002E2083">
        <w:rPr>
          <w:rFonts w:ascii="Arial" w:hAnsi="Arial" w:cs="Arial"/>
          <w:sz w:val="24"/>
          <w:szCs w:val="24"/>
        </w:rPr>
        <w:t>A</w:t>
      </w:r>
      <w:r w:rsidR="00C5355A">
        <w:rPr>
          <w:rFonts w:ascii="Arial" w:hAnsi="Arial" w:cs="Arial"/>
          <w:sz w:val="24"/>
          <w:szCs w:val="24"/>
        </w:rPr>
        <w:t xml:space="preserve"> </w:t>
      </w:r>
      <w:r w:rsidR="00643AFF" w:rsidRPr="002E2083">
        <w:rPr>
          <w:rFonts w:ascii="Arial" w:hAnsi="Arial" w:cs="Arial"/>
          <w:sz w:val="24"/>
          <w:szCs w:val="24"/>
        </w:rPr>
        <w:t>Secretaria Municipal de Saúde deverá publicar, mensalmente, relatório público com os seguintes indicadores:</w:t>
      </w:r>
    </w:p>
    <w:p w14:paraId="33C5CA27" w14:textId="38A67961" w:rsidR="00643AFF" w:rsidRPr="002E2083" w:rsidRDefault="00643AFF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2083">
        <w:rPr>
          <w:rFonts w:ascii="Arial" w:hAnsi="Arial" w:cs="Arial"/>
          <w:sz w:val="24"/>
          <w:szCs w:val="24"/>
        </w:rPr>
        <w:t xml:space="preserve">I – </w:t>
      </w:r>
      <w:r w:rsidR="00BF44E5" w:rsidRPr="002E2083">
        <w:rPr>
          <w:rFonts w:ascii="Arial" w:hAnsi="Arial" w:cs="Arial"/>
          <w:sz w:val="24"/>
          <w:szCs w:val="24"/>
        </w:rPr>
        <w:t>Número</w:t>
      </w:r>
      <w:r w:rsidRPr="002E2083">
        <w:rPr>
          <w:rFonts w:ascii="Arial" w:hAnsi="Arial" w:cs="Arial"/>
          <w:sz w:val="24"/>
          <w:szCs w:val="24"/>
        </w:rPr>
        <w:t xml:space="preserve"> de exames solicitados com classificação de extrema urgência;</w:t>
      </w:r>
    </w:p>
    <w:p w14:paraId="45E8F80F" w14:textId="29F8F465" w:rsidR="00643AFF" w:rsidRPr="002E2083" w:rsidRDefault="00643AFF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2083">
        <w:rPr>
          <w:rFonts w:ascii="Arial" w:hAnsi="Arial" w:cs="Arial"/>
          <w:sz w:val="24"/>
          <w:szCs w:val="24"/>
        </w:rPr>
        <w:t xml:space="preserve">II – </w:t>
      </w:r>
      <w:r w:rsidR="00BF44E5" w:rsidRPr="002E2083">
        <w:rPr>
          <w:rFonts w:ascii="Arial" w:hAnsi="Arial" w:cs="Arial"/>
          <w:sz w:val="24"/>
          <w:szCs w:val="24"/>
        </w:rPr>
        <w:t>Percentual</w:t>
      </w:r>
      <w:r w:rsidRPr="002E2083">
        <w:rPr>
          <w:rFonts w:ascii="Arial" w:hAnsi="Arial" w:cs="Arial"/>
          <w:sz w:val="24"/>
          <w:szCs w:val="24"/>
        </w:rPr>
        <w:t xml:space="preserve"> atendido dentro do prazo legal;</w:t>
      </w:r>
    </w:p>
    <w:p w14:paraId="158132A4" w14:textId="63084FDC" w:rsidR="00643AFF" w:rsidRPr="002E2083" w:rsidRDefault="00643AFF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2083">
        <w:rPr>
          <w:rFonts w:ascii="Arial" w:hAnsi="Arial" w:cs="Arial"/>
          <w:sz w:val="24"/>
          <w:szCs w:val="24"/>
        </w:rPr>
        <w:t xml:space="preserve">III – </w:t>
      </w:r>
      <w:r w:rsidR="00BF44E5" w:rsidRPr="002E2083">
        <w:rPr>
          <w:rFonts w:ascii="Arial" w:hAnsi="Arial" w:cs="Arial"/>
          <w:sz w:val="24"/>
          <w:szCs w:val="24"/>
        </w:rPr>
        <w:t>T</w:t>
      </w:r>
      <w:r w:rsidRPr="002E2083">
        <w:rPr>
          <w:rFonts w:ascii="Arial" w:hAnsi="Arial" w:cs="Arial"/>
          <w:sz w:val="24"/>
          <w:szCs w:val="24"/>
        </w:rPr>
        <w:t>empo médio de espera por tipo de exame;</w:t>
      </w:r>
    </w:p>
    <w:p w14:paraId="1880733B" w14:textId="1F6B5EF5" w:rsidR="00643AFF" w:rsidRPr="002E2083" w:rsidRDefault="00643AFF" w:rsidP="00F679C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2083">
        <w:rPr>
          <w:rFonts w:ascii="Arial" w:hAnsi="Arial" w:cs="Arial"/>
          <w:sz w:val="24"/>
          <w:szCs w:val="24"/>
        </w:rPr>
        <w:t xml:space="preserve">IV – </w:t>
      </w:r>
      <w:r w:rsidR="00BF44E5" w:rsidRPr="002E2083">
        <w:rPr>
          <w:rFonts w:ascii="Arial" w:hAnsi="Arial" w:cs="Arial"/>
          <w:sz w:val="24"/>
          <w:szCs w:val="24"/>
        </w:rPr>
        <w:t>Medidas</w:t>
      </w:r>
      <w:r w:rsidRPr="002E2083">
        <w:rPr>
          <w:rFonts w:ascii="Arial" w:hAnsi="Arial" w:cs="Arial"/>
          <w:sz w:val="24"/>
          <w:szCs w:val="24"/>
        </w:rPr>
        <w:t xml:space="preserve"> corretivas adotadas em caso de descumprimento.</w:t>
      </w:r>
    </w:p>
    <w:p w14:paraId="3F9685EB" w14:textId="6A6C000A" w:rsidR="0087572A" w:rsidRDefault="002936C8" w:rsidP="008148B8">
      <w:pPr>
        <w:jc w:val="both"/>
      </w:pPr>
      <w:r w:rsidRPr="002936C8">
        <w:rPr>
          <w:rFonts w:ascii="Arial" w:hAnsi="Arial" w:cs="Arial"/>
          <w:sz w:val="24"/>
          <w:szCs w:val="24"/>
        </w:rPr>
        <w:lastRenderedPageBreak/>
        <w:br/>
      </w:r>
      <w:r w:rsidR="0031066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2936C8">
        <w:rPr>
          <w:rFonts w:ascii="Arial" w:hAnsi="Arial" w:cs="Arial"/>
          <w:b/>
          <w:bCs/>
          <w:sz w:val="24"/>
          <w:szCs w:val="24"/>
        </w:rPr>
        <w:t>Art. 6º</w:t>
      </w:r>
      <w:r w:rsidRPr="002936C8">
        <w:rPr>
          <w:rFonts w:ascii="Arial" w:hAnsi="Arial" w:cs="Arial"/>
          <w:sz w:val="24"/>
          <w:szCs w:val="24"/>
        </w:rPr>
        <w:t xml:space="preserve"> -</w:t>
      </w:r>
      <w:r w:rsidR="002E2083">
        <w:rPr>
          <w:rFonts w:ascii="Arial" w:hAnsi="Arial" w:cs="Arial"/>
          <w:sz w:val="24"/>
          <w:szCs w:val="24"/>
        </w:rPr>
        <w:t xml:space="preserve"> </w:t>
      </w:r>
      <w:r w:rsidR="002E2083" w:rsidRPr="002E2083">
        <w:rPr>
          <w:rFonts w:ascii="Arial" w:hAnsi="Arial" w:cs="Arial"/>
          <w:sz w:val="24"/>
          <w:szCs w:val="24"/>
        </w:rPr>
        <w:t xml:space="preserve">O descumprimento reiterado do prazo estabelecido poderá ser objeto de apuração pelos órgãos de controle e pelo </w:t>
      </w:r>
      <w:r w:rsidR="002E2083" w:rsidRPr="002E2083">
        <w:rPr>
          <w:rFonts w:ascii="Arial" w:hAnsi="Arial" w:cs="Arial"/>
          <w:b/>
          <w:bCs/>
          <w:sz w:val="24"/>
          <w:szCs w:val="24"/>
        </w:rPr>
        <w:t>Ministério Público</w:t>
      </w:r>
      <w:r w:rsidR="002E2083" w:rsidRPr="002E2083">
        <w:rPr>
          <w:rFonts w:ascii="Arial" w:hAnsi="Arial" w:cs="Arial"/>
          <w:sz w:val="24"/>
          <w:szCs w:val="24"/>
        </w:rPr>
        <w:t>, sem prejuízo de responsabilização administrativa dos gestores.</w:t>
      </w:r>
    </w:p>
    <w:p w14:paraId="5D2613CE" w14:textId="77777777" w:rsidR="008148B8" w:rsidRPr="008148B8" w:rsidRDefault="008148B8" w:rsidP="008148B8">
      <w:pPr>
        <w:jc w:val="both"/>
      </w:pPr>
    </w:p>
    <w:p w14:paraId="6A4B1A56" w14:textId="4D069096" w:rsidR="0087572A" w:rsidRDefault="0087572A" w:rsidP="0087572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936C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45D10">
        <w:rPr>
          <w:rFonts w:ascii="Arial" w:hAnsi="Arial" w:cs="Arial"/>
          <w:b/>
          <w:bCs/>
          <w:sz w:val="24"/>
          <w:szCs w:val="24"/>
        </w:rPr>
        <w:t>7</w:t>
      </w:r>
      <w:r w:rsidRPr="002936C8">
        <w:rPr>
          <w:rFonts w:ascii="Arial" w:hAnsi="Arial" w:cs="Arial"/>
          <w:b/>
          <w:bCs/>
          <w:sz w:val="24"/>
          <w:szCs w:val="24"/>
        </w:rPr>
        <w:t>º</w:t>
      </w:r>
      <w:r w:rsidRPr="002936C8">
        <w:rPr>
          <w:rFonts w:ascii="Arial" w:hAnsi="Arial" w:cs="Arial"/>
          <w:sz w:val="24"/>
          <w:szCs w:val="24"/>
        </w:rPr>
        <w:t xml:space="preserve"> - </w:t>
      </w:r>
      <w:r w:rsidR="009F7E02" w:rsidRPr="009F7E02">
        <w:rPr>
          <w:rFonts w:ascii="Arial" w:hAnsi="Arial" w:cs="Arial"/>
          <w:sz w:val="24"/>
          <w:szCs w:val="24"/>
        </w:rPr>
        <w:t xml:space="preserve">O Poder Executivo regulamentará esta </w:t>
      </w:r>
      <w:r w:rsidR="00EF7F13">
        <w:rPr>
          <w:rFonts w:ascii="Arial" w:hAnsi="Arial" w:cs="Arial"/>
          <w:sz w:val="24"/>
          <w:szCs w:val="24"/>
        </w:rPr>
        <w:t>L</w:t>
      </w:r>
      <w:r w:rsidR="009F7E02" w:rsidRPr="009F7E02">
        <w:rPr>
          <w:rFonts w:ascii="Arial" w:hAnsi="Arial" w:cs="Arial"/>
          <w:sz w:val="24"/>
          <w:szCs w:val="24"/>
        </w:rPr>
        <w:t xml:space="preserve">ei, no que couber, definindo padrões técnicos e procedimentos para o cumprimento da </w:t>
      </w:r>
      <w:r w:rsidR="00EF7F13">
        <w:rPr>
          <w:rFonts w:ascii="Arial" w:hAnsi="Arial" w:cs="Arial"/>
          <w:sz w:val="24"/>
          <w:szCs w:val="24"/>
        </w:rPr>
        <w:t>L</w:t>
      </w:r>
      <w:r w:rsidR="009F7E02" w:rsidRPr="009F7E02">
        <w:rPr>
          <w:rFonts w:ascii="Arial" w:hAnsi="Arial" w:cs="Arial"/>
          <w:sz w:val="24"/>
          <w:szCs w:val="24"/>
        </w:rPr>
        <w:t>ei</w:t>
      </w:r>
      <w:r w:rsidR="00EF7F13">
        <w:rPr>
          <w:rFonts w:ascii="Arial" w:hAnsi="Arial" w:cs="Arial"/>
          <w:sz w:val="24"/>
          <w:szCs w:val="24"/>
        </w:rPr>
        <w:t xml:space="preserve">. </w:t>
      </w:r>
    </w:p>
    <w:p w14:paraId="0C4638BB" w14:textId="77777777" w:rsidR="00B17A03" w:rsidRPr="002936C8" w:rsidRDefault="00B17A03" w:rsidP="0087572A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D3B3FA7" w14:textId="414ED963" w:rsidR="009F7E02" w:rsidRPr="002936C8" w:rsidRDefault="009F7E02" w:rsidP="009F7E0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936C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936C8">
        <w:rPr>
          <w:rFonts w:ascii="Arial" w:hAnsi="Arial" w:cs="Arial"/>
          <w:b/>
          <w:bCs/>
          <w:sz w:val="24"/>
          <w:szCs w:val="24"/>
        </w:rPr>
        <w:t>º</w:t>
      </w:r>
      <w:r w:rsidRPr="002936C8"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14:paraId="6A64F459" w14:textId="77777777" w:rsidR="0087572A" w:rsidRPr="002936C8" w:rsidRDefault="0087572A" w:rsidP="0031066F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16B8DD2F" w14:textId="77777777" w:rsidR="00E62BDF" w:rsidRDefault="00E62BDF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7039CD" w14:textId="05EBE82D" w:rsidR="000F791E" w:rsidRPr="000F791E" w:rsidRDefault="000F791E" w:rsidP="000F791E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000F791E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F62A9A">
        <w:rPr>
          <w:rFonts w:ascii="Arial" w:hAnsi="Arial" w:cs="Arial"/>
          <w:sz w:val="24"/>
          <w:szCs w:val="24"/>
        </w:rPr>
        <w:t>1</w:t>
      </w:r>
      <w:r w:rsidR="00645D10">
        <w:rPr>
          <w:rFonts w:ascii="Arial" w:hAnsi="Arial" w:cs="Arial"/>
          <w:sz w:val="24"/>
          <w:szCs w:val="24"/>
        </w:rPr>
        <w:t xml:space="preserve">0 </w:t>
      </w:r>
      <w:r w:rsidRPr="000F791E">
        <w:rPr>
          <w:rFonts w:ascii="Arial" w:hAnsi="Arial" w:cs="Arial"/>
          <w:sz w:val="24"/>
          <w:szCs w:val="24"/>
        </w:rPr>
        <w:t xml:space="preserve">de </w:t>
      </w:r>
      <w:r w:rsidR="00645D10">
        <w:rPr>
          <w:rFonts w:ascii="Arial" w:hAnsi="Arial" w:cs="Arial"/>
          <w:sz w:val="24"/>
          <w:szCs w:val="24"/>
        </w:rPr>
        <w:t>novembro</w:t>
      </w:r>
      <w:r w:rsidRPr="000F791E">
        <w:rPr>
          <w:rFonts w:ascii="Arial" w:hAnsi="Arial" w:cs="Arial"/>
          <w:sz w:val="24"/>
          <w:szCs w:val="24"/>
        </w:rPr>
        <w:t xml:space="preserve"> de 2025.</w:t>
      </w:r>
    </w:p>
    <w:p w14:paraId="06DE09A7" w14:textId="77777777" w:rsidR="000F791E" w:rsidRPr="000F791E" w:rsidRDefault="000F791E" w:rsidP="000F791E">
      <w:pPr>
        <w:jc w:val="both"/>
        <w:rPr>
          <w:rFonts w:ascii="Arial" w:hAnsi="Arial" w:cs="Arial"/>
          <w:sz w:val="24"/>
          <w:szCs w:val="24"/>
        </w:rPr>
      </w:pPr>
    </w:p>
    <w:p w14:paraId="4153FA08" w14:textId="77777777" w:rsidR="000F791E" w:rsidRPr="000F791E" w:rsidRDefault="000F791E" w:rsidP="000F791E">
      <w:pPr>
        <w:jc w:val="both"/>
        <w:rPr>
          <w:rFonts w:ascii="Arial" w:hAnsi="Arial" w:cs="Arial"/>
          <w:sz w:val="24"/>
          <w:szCs w:val="24"/>
        </w:rPr>
      </w:pPr>
    </w:p>
    <w:p w14:paraId="17C4D27B" w14:textId="21398895" w:rsidR="000F791E" w:rsidRPr="000F791E" w:rsidRDefault="000F791E" w:rsidP="000F791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F791E">
        <w:rPr>
          <w:rFonts w:ascii="Arial" w:hAnsi="Arial" w:cs="Arial"/>
          <w:i/>
          <w:iCs/>
          <w:sz w:val="24"/>
          <w:szCs w:val="24"/>
        </w:rPr>
        <w:t>DAVID PEDRÃO DA SILVA</w:t>
      </w:r>
    </w:p>
    <w:p w14:paraId="33E8430C" w14:textId="7211CBF0" w:rsidR="000F791E" w:rsidRPr="001468A7" w:rsidRDefault="000F791E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t>VEREADOR</w:t>
      </w:r>
    </w:p>
    <w:p w14:paraId="502B7FDB" w14:textId="68731490" w:rsidR="001468A7" w:rsidRDefault="001468A7" w:rsidP="000F791E">
      <w:pPr>
        <w:jc w:val="both"/>
        <w:rPr>
          <w:rFonts w:ascii="Arial" w:hAnsi="Arial" w:cs="Arial"/>
          <w:sz w:val="24"/>
          <w:szCs w:val="24"/>
        </w:rPr>
      </w:pPr>
    </w:p>
    <w:p w14:paraId="2FD4C542" w14:textId="77777777" w:rsidR="001468A7" w:rsidRPr="000F791E" w:rsidRDefault="001468A7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68A7">
        <w:rPr>
          <w:rFonts w:ascii="Arial" w:hAnsi="Arial" w:cs="Arial"/>
          <w:b/>
          <w:bCs/>
          <w:sz w:val="24"/>
          <w:szCs w:val="24"/>
        </w:rPr>
        <w:t>Justificativa</w:t>
      </w:r>
    </w:p>
    <w:p w14:paraId="1461A34E" w14:textId="43F3CCC3" w:rsidR="00564B40" w:rsidRPr="001246D6" w:rsidRDefault="00564B40" w:rsidP="0003032D">
      <w:pPr>
        <w:rPr>
          <w:b/>
          <w:bCs/>
        </w:rPr>
      </w:pPr>
    </w:p>
    <w:p w14:paraId="00C2A169" w14:textId="77777777" w:rsidR="00564B40" w:rsidRPr="0003032D" w:rsidRDefault="00564B40" w:rsidP="00AB601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3032D">
        <w:rPr>
          <w:rFonts w:ascii="Arial" w:hAnsi="Arial" w:cs="Arial"/>
          <w:sz w:val="24"/>
          <w:szCs w:val="24"/>
        </w:rPr>
        <w:t xml:space="preserve">O presente Projeto de Lei tem como objetivo </w:t>
      </w:r>
      <w:r w:rsidRPr="0003032D">
        <w:rPr>
          <w:rFonts w:ascii="Arial" w:hAnsi="Arial" w:cs="Arial"/>
          <w:b/>
          <w:bCs/>
          <w:sz w:val="24"/>
          <w:szCs w:val="24"/>
        </w:rPr>
        <w:t>garantir mais agilidade na realização de exames e consultas médicas de extrema urgência</w:t>
      </w:r>
      <w:r w:rsidRPr="0003032D">
        <w:rPr>
          <w:rFonts w:ascii="Arial" w:hAnsi="Arial" w:cs="Arial"/>
          <w:sz w:val="24"/>
          <w:szCs w:val="24"/>
        </w:rPr>
        <w:t>, assegurando aos pacientes o direito a um diagnóstico rápido e a um tratamento eficaz.</w:t>
      </w:r>
    </w:p>
    <w:p w14:paraId="45B6E3DB" w14:textId="77777777" w:rsidR="00564B40" w:rsidRPr="0003032D" w:rsidRDefault="00564B40" w:rsidP="00AB601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3032D">
        <w:rPr>
          <w:rFonts w:ascii="Arial" w:hAnsi="Arial" w:cs="Arial"/>
          <w:sz w:val="24"/>
          <w:szCs w:val="24"/>
        </w:rPr>
        <w:t xml:space="preserve">Na prática médica, o tempo é um fator determinante para o sucesso de muitos tratamentos, sobretudo em casos que envolvem </w:t>
      </w:r>
      <w:r w:rsidRPr="0003032D">
        <w:rPr>
          <w:rFonts w:ascii="Arial" w:hAnsi="Arial" w:cs="Arial"/>
          <w:b/>
          <w:bCs/>
          <w:sz w:val="24"/>
          <w:szCs w:val="24"/>
        </w:rPr>
        <w:t>doenças graves, infecções agudas, complicações cardiovasculares e oncológicas</w:t>
      </w:r>
      <w:r w:rsidRPr="0003032D">
        <w:rPr>
          <w:rFonts w:ascii="Arial" w:hAnsi="Arial" w:cs="Arial"/>
          <w:sz w:val="24"/>
          <w:szCs w:val="24"/>
        </w:rPr>
        <w:t>. A demora na realização de exames pode significar o agravamento do quadro clínico e, em casos extremos, a perda de vidas.</w:t>
      </w:r>
    </w:p>
    <w:p w14:paraId="14501092" w14:textId="77777777" w:rsidR="00564B40" w:rsidRPr="0003032D" w:rsidRDefault="00564B40" w:rsidP="00AB601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3032D">
        <w:rPr>
          <w:rFonts w:ascii="Arial" w:hAnsi="Arial" w:cs="Arial"/>
          <w:sz w:val="24"/>
          <w:szCs w:val="24"/>
        </w:rPr>
        <w:t xml:space="preserve">Com a fixação de prazos máximos e mecanismos de controle, o Município passará a ter um </w:t>
      </w:r>
      <w:r w:rsidRPr="0003032D">
        <w:rPr>
          <w:rFonts w:ascii="Arial" w:hAnsi="Arial" w:cs="Arial"/>
          <w:b/>
          <w:bCs/>
          <w:sz w:val="24"/>
          <w:szCs w:val="24"/>
        </w:rPr>
        <w:t>instrumento de gestão mais eficiente</w:t>
      </w:r>
      <w:r w:rsidRPr="0003032D">
        <w:rPr>
          <w:rFonts w:ascii="Arial" w:hAnsi="Arial" w:cs="Arial"/>
          <w:sz w:val="24"/>
          <w:szCs w:val="24"/>
        </w:rPr>
        <w:t xml:space="preserve">, que permitirá </w:t>
      </w:r>
      <w:r w:rsidRPr="0003032D">
        <w:rPr>
          <w:rFonts w:ascii="Arial" w:hAnsi="Arial" w:cs="Arial"/>
          <w:b/>
          <w:bCs/>
          <w:sz w:val="24"/>
          <w:szCs w:val="24"/>
        </w:rPr>
        <w:t>planejamento, regulação e monitoramento constantes</w:t>
      </w:r>
      <w:r w:rsidRPr="0003032D">
        <w:rPr>
          <w:rFonts w:ascii="Arial" w:hAnsi="Arial" w:cs="Arial"/>
          <w:sz w:val="24"/>
          <w:szCs w:val="24"/>
        </w:rPr>
        <w:t xml:space="preserve"> do atendimento aos pacientes de urgência.</w:t>
      </w:r>
    </w:p>
    <w:p w14:paraId="2A5467A6" w14:textId="473CF6BF" w:rsidR="00B0329E" w:rsidRDefault="00564B40" w:rsidP="00EC6D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3032D">
        <w:rPr>
          <w:rFonts w:ascii="Arial" w:hAnsi="Arial" w:cs="Arial"/>
          <w:sz w:val="24"/>
          <w:szCs w:val="24"/>
        </w:rPr>
        <w:t xml:space="preserve">O Projeto reflete o compromisso deste vereador com a </w:t>
      </w:r>
      <w:r w:rsidRPr="0003032D">
        <w:rPr>
          <w:rFonts w:ascii="Arial" w:hAnsi="Arial" w:cs="Arial"/>
          <w:b/>
          <w:bCs/>
          <w:sz w:val="24"/>
          <w:szCs w:val="24"/>
        </w:rPr>
        <w:t>saúde pública de qualidade</w:t>
      </w:r>
      <w:r w:rsidRPr="0003032D">
        <w:rPr>
          <w:rFonts w:ascii="Arial" w:hAnsi="Arial" w:cs="Arial"/>
          <w:sz w:val="24"/>
          <w:szCs w:val="24"/>
        </w:rPr>
        <w:t>, baseada na eficiência, transparência e no respeito ao cidadão.</w:t>
      </w:r>
    </w:p>
    <w:sectPr w:rsidR="00B03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5223" w14:textId="77777777" w:rsidR="00B77304" w:rsidRDefault="00B77304" w:rsidP="002257B9">
      <w:pPr>
        <w:spacing w:after="0" w:line="240" w:lineRule="auto"/>
      </w:pPr>
      <w:r>
        <w:separator/>
      </w:r>
    </w:p>
  </w:endnote>
  <w:endnote w:type="continuationSeparator" w:id="0">
    <w:p w14:paraId="66BA111D" w14:textId="77777777" w:rsidR="00B77304" w:rsidRDefault="00B77304" w:rsidP="0022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9303" w14:textId="77777777" w:rsidR="002257B9" w:rsidRDefault="002257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2C1D" w14:textId="77777777" w:rsidR="002257B9" w:rsidRDefault="002257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D5B1" w14:textId="77777777" w:rsidR="002257B9" w:rsidRDefault="002257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62E6" w14:textId="77777777" w:rsidR="00B77304" w:rsidRDefault="00B77304" w:rsidP="002257B9">
      <w:pPr>
        <w:spacing w:after="0" w:line="240" w:lineRule="auto"/>
      </w:pPr>
      <w:r>
        <w:separator/>
      </w:r>
    </w:p>
  </w:footnote>
  <w:footnote w:type="continuationSeparator" w:id="0">
    <w:p w14:paraId="0EF56E44" w14:textId="77777777" w:rsidR="00B77304" w:rsidRDefault="00B77304" w:rsidP="0022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3D60" w14:textId="77777777" w:rsidR="002257B9" w:rsidRDefault="002257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CBCC" w14:textId="77777777" w:rsidR="002257B9" w:rsidRDefault="002257B9" w:rsidP="002257B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0" w:name="_heading=h.30j0zll" w:colFirst="0" w:colLast="0"/>
    <w:bookmarkEnd w:id="0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62A9084" wp14:editId="6751BFD1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858716651" name="image1.pn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esenho de personagem de desenho animad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83A0DA6" w14:textId="77777777" w:rsidR="002257B9" w:rsidRDefault="002257B9" w:rsidP="002257B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  <w:p w14:paraId="38082D58" w14:textId="77777777" w:rsidR="002257B9" w:rsidRDefault="002257B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7358" w14:textId="77777777" w:rsidR="002257B9" w:rsidRDefault="002257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5586"/>
    <w:multiLevelType w:val="multilevel"/>
    <w:tmpl w:val="872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34BC7"/>
    <w:multiLevelType w:val="multilevel"/>
    <w:tmpl w:val="B78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74674"/>
    <w:multiLevelType w:val="multilevel"/>
    <w:tmpl w:val="3BF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16BA8"/>
    <w:multiLevelType w:val="hybridMultilevel"/>
    <w:tmpl w:val="A802FD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25DC0"/>
    <w:multiLevelType w:val="multilevel"/>
    <w:tmpl w:val="BA2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95007"/>
    <w:multiLevelType w:val="multilevel"/>
    <w:tmpl w:val="AA4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221543">
    <w:abstractNumId w:val="1"/>
  </w:num>
  <w:num w:numId="2" w16cid:durableId="506287965">
    <w:abstractNumId w:val="0"/>
  </w:num>
  <w:num w:numId="3" w16cid:durableId="882253287">
    <w:abstractNumId w:val="2"/>
  </w:num>
  <w:num w:numId="4" w16cid:durableId="1533372782">
    <w:abstractNumId w:val="4"/>
  </w:num>
  <w:num w:numId="5" w16cid:durableId="1129517602">
    <w:abstractNumId w:val="5"/>
  </w:num>
  <w:num w:numId="6" w16cid:durableId="82347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A7"/>
    <w:rsid w:val="0003032D"/>
    <w:rsid w:val="000722FF"/>
    <w:rsid w:val="000764D6"/>
    <w:rsid w:val="00083018"/>
    <w:rsid w:val="000869D7"/>
    <w:rsid w:val="000A2ECE"/>
    <w:rsid w:val="000A3BA5"/>
    <w:rsid w:val="000B6B44"/>
    <w:rsid w:val="000D5F72"/>
    <w:rsid w:val="000F791E"/>
    <w:rsid w:val="00114F45"/>
    <w:rsid w:val="001468A7"/>
    <w:rsid w:val="00182F72"/>
    <w:rsid w:val="00194EE6"/>
    <w:rsid w:val="001C0E89"/>
    <w:rsid w:val="001D4DE9"/>
    <w:rsid w:val="00206DCB"/>
    <w:rsid w:val="002257B9"/>
    <w:rsid w:val="00234CC6"/>
    <w:rsid w:val="00243786"/>
    <w:rsid w:val="002936C8"/>
    <w:rsid w:val="002E2083"/>
    <w:rsid w:val="002E5A2C"/>
    <w:rsid w:val="0031066F"/>
    <w:rsid w:val="00367AC4"/>
    <w:rsid w:val="003867EA"/>
    <w:rsid w:val="003A3177"/>
    <w:rsid w:val="003A40B1"/>
    <w:rsid w:val="00466E9C"/>
    <w:rsid w:val="0048452F"/>
    <w:rsid w:val="004C2414"/>
    <w:rsid w:val="005503EA"/>
    <w:rsid w:val="0055321D"/>
    <w:rsid w:val="00564B40"/>
    <w:rsid w:val="005B5C3D"/>
    <w:rsid w:val="006146A1"/>
    <w:rsid w:val="00643AFF"/>
    <w:rsid w:val="00645D10"/>
    <w:rsid w:val="00646B95"/>
    <w:rsid w:val="00694A7C"/>
    <w:rsid w:val="006A0D93"/>
    <w:rsid w:val="006E5561"/>
    <w:rsid w:val="006E5C78"/>
    <w:rsid w:val="007C5000"/>
    <w:rsid w:val="008148B8"/>
    <w:rsid w:val="00833F9A"/>
    <w:rsid w:val="0087572A"/>
    <w:rsid w:val="008C0F10"/>
    <w:rsid w:val="008E0B6E"/>
    <w:rsid w:val="00910FBA"/>
    <w:rsid w:val="009968FF"/>
    <w:rsid w:val="009A4963"/>
    <w:rsid w:val="009C32BD"/>
    <w:rsid w:val="009C7253"/>
    <w:rsid w:val="009E6A1A"/>
    <w:rsid w:val="009F7E02"/>
    <w:rsid w:val="00A11149"/>
    <w:rsid w:val="00A9574E"/>
    <w:rsid w:val="00AB6012"/>
    <w:rsid w:val="00AF5392"/>
    <w:rsid w:val="00B0329E"/>
    <w:rsid w:val="00B17A03"/>
    <w:rsid w:val="00B25E03"/>
    <w:rsid w:val="00B6700B"/>
    <w:rsid w:val="00B77304"/>
    <w:rsid w:val="00B81B90"/>
    <w:rsid w:val="00BB3C1C"/>
    <w:rsid w:val="00BD09CA"/>
    <w:rsid w:val="00BF44E5"/>
    <w:rsid w:val="00C32E93"/>
    <w:rsid w:val="00C36C32"/>
    <w:rsid w:val="00C5355A"/>
    <w:rsid w:val="00CA0BBB"/>
    <w:rsid w:val="00CE0309"/>
    <w:rsid w:val="00D51F4A"/>
    <w:rsid w:val="00D5789C"/>
    <w:rsid w:val="00D76B4F"/>
    <w:rsid w:val="00D947CD"/>
    <w:rsid w:val="00D96F3F"/>
    <w:rsid w:val="00DF2206"/>
    <w:rsid w:val="00E063DD"/>
    <w:rsid w:val="00E20934"/>
    <w:rsid w:val="00E47E0F"/>
    <w:rsid w:val="00E47E1A"/>
    <w:rsid w:val="00E62BDF"/>
    <w:rsid w:val="00E84DA2"/>
    <w:rsid w:val="00EB6482"/>
    <w:rsid w:val="00EC6DC1"/>
    <w:rsid w:val="00ED3524"/>
    <w:rsid w:val="00EF7F13"/>
    <w:rsid w:val="00F25641"/>
    <w:rsid w:val="00F463AE"/>
    <w:rsid w:val="00F62A9A"/>
    <w:rsid w:val="00F679CA"/>
    <w:rsid w:val="00F744D2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80D"/>
  <w15:chartTrackingRefBased/>
  <w15:docId w15:val="{A647DACE-80D3-42DD-A626-58067D88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6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8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68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6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6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68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68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68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6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68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6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68A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68A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25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7B9"/>
  </w:style>
  <w:style w:type="paragraph" w:styleId="Rodap">
    <w:name w:val="footer"/>
    <w:basedOn w:val="Normal"/>
    <w:link w:val="RodapChar"/>
    <w:uiPriority w:val="99"/>
    <w:unhideWhenUsed/>
    <w:rsid w:val="00225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488</Words>
  <Characters>2686</Characters>
  <Application>Microsoft Office Word</Application>
  <DocSecurity>0</DocSecurity>
  <Lines>71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Gonçalves</dc:creator>
  <cp:keywords/>
  <dc:description/>
  <cp:lastModifiedBy>Michelle Barbosa da Silva</cp:lastModifiedBy>
  <cp:revision>61</cp:revision>
  <dcterms:created xsi:type="dcterms:W3CDTF">2025-09-11T00:30:00Z</dcterms:created>
  <dcterms:modified xsi:type="dcterms:W3CDTF">2025-11-10T12:57:00Z</dcterms:modified>
</cp:coreProperties>
</file>