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A1CB" w14:textId="77777777" w:rsidR="00930F13" w:rsidRDefault="00000000">
      <w:pPr>
        <w:spacing w:before="82"/>
        <w:ind w:left="205" w:right="9"/>
        <w:jc w:val="center"/>
        <w:rPr>
          <w:b/>
          <w:sz w:val="24"/>
        </w:rPr>
      </w:pPr>
      <w:r>
        <w:rPr>
          <w:b/>
          <w:sz w:val="24"/>
        </w:rPr>
        <w:t>EXMA.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SRA.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CÂMARA MUNICIPAL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LEME.</w:t>
      </w:r>
    </w:p>
    <w:p w14:paraId="1726A357" w14:textId="77777777" w:rsidR="00930F13" w:rsidRDefault="00930F13">
      <w:pPr>
        <w:pStyle w:val="Corpodetexto"/>
        <w:rPr>
          <w:b/>
        </w:rPr>
      </w:pPr>
    </w:p>
    <w:p w14:paraId="40550D68" w14:textId="77777777" w:rsidR="00930F13" w:rsidRDefault="00930F13">
      <w:pPr>
        <w:pStyle w:val="Corpodetexto"/>
        <w:spacing w:before="2"/>
        <w:rPr>
          <w:b/>
        </w:rPr>
      </w:pPr>
    </w:p>
    <w:p w14:paraId="19F02F97" w14:textId="6187B151" w:rsidR="00930F13" w:rsidRDefault="00000000">
      <w:pPr>
        <w:ind w:left="3518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62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/ </w:t>
      </w:r>
      <w:r>
        <w:rPr>
          <w:b/>
          <w:spacing w:val="-4"/>
          <w:sz w:val="24"/>
        </w:rPr>
        <w:t>202</w:t>
      </w:r>
      <w:r w:rsidR="00ED0EB7">
        <w:rPr>
          <w:b/>
          <w:spacing w:val="-4"/>
          <w:sz w:val="24"/>
        </w:rPr>
        <w:t>6</w:t>
      </w:r>
    </w:p>
    <w:p w14:paraId="2E5E8168" w14:textId="59DC593B" w:rsidR="00930F13" w:rsidRDefault="00000000" w:rsidP="00ED0EB7">
      <w:pPr>
        <w:spacing w:before="41" w:line="360" w:lineRule="auto"/>
        <w:ind w:left="3518"/>
        <w:jc w:val="both"/>
        <w:rPr>
          <w:b/>
          <w:sz w:val="24"/>
        </w:rPr>
      </w:pPr>
      <w:r>
        <w:rPr>
          <w:b/>
          <w:sz w:val="24"/>
        </w:rPr>
        <w:t xml:space="preserve">Requer informações </w:t>
      </w:r>
      <w:r w:rsidR="00ED0EB7" w:rsidRPr="00ED0EB7">
        <w:rPr>
          <w:b/>
          <w:sz w:val="24"/>
        </w:rPr>
        <w:t xml:space="preserve">sobre a situação epidemiológica da </w:t>
      </w:r>
      <w:r w:rsidR="00ED0EB7">
        <w:rPr>
          <w:b/>
          <w:sz w:val="24"/>
        </w:rPr>
        <w:t>MPOX</w:t>
      </w:r>
      <w:r w:rsidR="00ED0EB7" w:rsidRPr="00ED0EB7">
        <w:rPr>
          <w:b/>
          <w:sz w:val="24"/>
        </w:rPr>
        <w:t xml:space="preserve"> e as providências adotadas pela administração municipal</w:t>
      </w:r>
      <w:r>
        <w:rPr>
          <w:b/>
          <w:sz w:val="24"/>
        </w:rPr>
        <w:t>.</w:t>
      </w:r>
    </w:p>
    <w:p w14:paraId="48B36807" w14:textId="77777777" w:rsidR="00930F13" w:rsidRDefault="00930F13">
      <w:pPr>
        <w:pStyle w:val="Corpodetexto"/>
        <w:rPr>
          <w:b/>
        </w:rPr>
      </w:pPr>
    </w:p>
    <w:p w14:paraId="25AAB581" w14:textId="77777777" w:rsidR="00930F13" w:rsidRDefault="00000000">
      <w:pPr>
        <w:pStyle w:val="Corpodetexto"/>
        <w:spacing w:line="360" w:lineRule="auto"/>
        <w:ind w:left="259" w:right="50" w:firstLine="705"/>
        <w:jc w:val="both"/>
      </w:pPr>
      <w:r>
        <w:t>A Vereadora que este subscreve, nos termos do Art. 218 e seguintes do Regimento Interno, apresenta para conhecimento da Casa o Requerimento a ser encaminhada ao Senhor Prefeito:</w:t>
      </w:r>
    </w:p>
    <w:p w14:paraId="2101CAFD" w14:textId="77777777" w:rsidR="00930F13" w:rsidRDefault="00930F13">
      <w:pPr>
        <w:pStyle w:val="Corpodetexto"/>
        <w:spacing w:before="138"/>
      </w:pPr>
    </w:p>
    <w:p w14:paraId="5CD51D6E" w14:textId="6FF4A3F9" w:rsidR="00930F13" w:rsidRDefault="00000000">
      <w:pPr>
        <w:pStyle w:val="Corpodetexto"/>
        <w:spacing w:before="1" w:line="360" w:lineRule="auto"/>
        <w:ind w:left="259" w:right="49" w:firstLine="566"/>
        <w:jc w:val="both"/>
      </w:pPr>
      <w:r>
        <w:rPr>
          <w:b/>
        </w:rPr>
        <w:t xml:space="preserve">CONSIDERANDO </w:t>
      </w:r>
      <w:r>
        <w:t xml:space="preserve">que, </w:t>
      </w:r>
      <w:r w:rsidR="00ED0EB7">
        <w:t>O</w:t>
      </w:r>
      <w:r w:rsidR="00ED0EB7" w:rsidRPr="00ED0EB7">
        <w:t xml:space="preserve"> vírus Mpox, antigamente chamado de varíola dos macacos voltou a registrar um aumento de casos no Brasil, atingindo estados como São Paulo, Rio de Janeiro, Minas Gerais, Bahia, Paraná e o Distrito Federal. A vigilância sanitária está em alerta máximo para conter a disseminação</w:t>
      </w:r>
      <w:r>
        <w:t>;</w:t>
      </w:r>
    </w:p>
    <w:p w14:paraId="76D6F6C6" w14:textId="77777777" w:rsidR="00930F13" w:rsidRDefault="00930F13">
      <w:pPr>
        <w:pStyle w:val="Corpodetexto"/>
        <w:spacing w:before="137"/>
      </w:pPr>
    </w:p>
    <w:p w14:paraId="2FC606C3" w14:textId="77777777" w:rsidR="00930F13" w:rsidRDefault="00000000">
      <w:pPr>
        <w:pStyle w:val="Corpodetexto"/>
        <w:spacing w:before="1" w:line="360" w:lineRule="auto"/>
        <w:ind w:left="259" w:right="50" w:firstLine="566"/>
        <w:jc w:val="both"/>
        <w:rPr>
          <w:spacing w:val="-2"/>
        </w:rPr>
      </w:pPr>
      <w:r>
        <w:rPr>
          <w:b/>
        </w:rPr>
        <w:t xml:space="preserve">CONSIDERANDO </w:t>
      </w:r>
      <w:r>
        <w:t>que a iluminação adequada é fundamental para garantir segurança,</w:t>
      </w:r>
      <w:r>
        <w:rPr>
          <w:spacing w:val="-1"/>
        </w:rPr>
        <w:t xml:space="preserve"> </w:t>
      </w:r>
      <w:r>
        <w:t>incentivar a</w:t>
      </w:r>
      <w:r>
        <w:rPr>
          <w:spacing w:val="-1"/>
        </w:rPr>
        <w:t xml:space="preserve"> </w:t>
      </w:r>
      <w:r>
        <w:t>utilização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espaços</w:t>
      </w:r>
      <w:r>
        <w:rPr>
          <w:spacing w:val="-2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prevenir atos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vandalismo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criminalidade;</w:t>
      </w:r>
    </w:p>
    <w:p w14:paraId="41E7EDA2" w14:textId="77777777" w:rsidR="00ED0EB7" w:rsidRDefault="00ED0EB7">
      <w:pPr>
        <w:pStyle w:val="Corpodetexto"/>
        <w:spacing w:before="1" w:line="360" w:lineRule="auto"/>
        <w:ind w:left="259" w:right="50" w:firstLine="566"/>
        <w:jc w:val="both"/>
      </w:pPr>
    </w:p>
    <w:p w14:paraId="671C5AE6" w14:textId="31EF181A" w:rsidR="00354E46" w:rsidRPr="00354E46" w:rsidRDefault="00ED0EB7" w:rsidP="00354E46">
      <w:pPr>
        <w:pStyle w:val="Corpodetexto"/>
        <w:spacing w:before="1" w:line="360" w:lineRule="auto"/>
        <w:ind w:left="259" w:right="50" w:firstLine="566"/>
        <w:jc w:val="both"/>
        <w:rPr>
          <w:lang w:val="pt-BR"/>
        </w:rPr>
      </w:pPr>
      <w:r>
        <w:rPr>
          <w:b/>
        </w:rPr>
        <w:t xml:space="preserve">CONSIDERANDO </w:t>
      </w:r>
      <w:r>
        <w:t>que</w:t>
      </w:r>
      <w:r w:rsidR="00354E46">
        <w:t xml:space="preserve"> os </w:t>
      </w:r>
      <w:r w:rsidR="00354E46" w:rsidRPr="00354E46">
        <w:rPr>
          <w:b/>
          <w:bCs/>
          <w:lang w:val="pt-BR"/>
        </w:rPr>
        <w:t>Sintomas de Alerta</w:t>
      </w:r>
      <w:r w:rsidR="00354E46">
        <w:rPr>
          <w:b/>
          <w:bCs/>
          <w:lang w:val="pt-BR"/>
        </w:rPr>
        <w:t xml:space="preserve"> são</w:t>
      </w:r>
      <w:r w:rsidR="00354E46" w:rsidRPr="00354E46">
        <w:rPr>
          <w:lang w:val="pt-BR"/>
        </w:rPr>
        <w:t xml:space="preserve">: </w:t>
      </w:r>
      <w:r w:rsidR="00354E46">
        <w:rPr>
          <w:lang w:val="pt-BR"/>
        </w:rPr>
        <w:t>a</w:t>
      </w:r>
      <w:r w:rsidR="00354E46" w:rsidRPr="00354E46">
        <w:rPr>
          <w:lang w:val="pt-BR"/>
        </w:rPr>
        <w:t xml:space="preserve"> infecção</w:t>
      </w:r>
      <w:r w:rsidR="00354E46">
        <w:rPr>
          <w:lang w:val="pt-BR"/>
        </w:rPr>
        <w:t xml:space="preserve"> que</w:t>
      </w:r>
      <w:r w:rsidR="00354E46" w:rsidRPr="00354E46">
        <w:rPr>
          <w:lang w:val="pt-BR"/>
        </w:rPr>
        <w:t xml:space="preserve"> começa de forma parecida com uma gripe forte, mas evolui rapidamente</w:t>
      </w:r>
      <w:r w:rsidR="00354E46">
        <w:rPr>
          <w:lang w:val="pt-BR"/>
        </w:rPr>
        <w:t>, f</w:t>
      </w:r>
      <w:r w:rsidR="00354E46" w:rsidRPr="00354E46">
        <w:rPr>
          <w:lang w:val="pt-BR"/>
        </w:rPr>
        <w:t>ebre alta e calafrios</w:t>
      </w:r>
      <w:r w:rsidR="00354E46">
        <w:rPr>
          <w:lang w:val="pt-BR"/>
        </w:rPr>
        <w:t xml:space="preserve"> g</w:t>
      </w:r>
      <w:r w:rsidR="00354E46" w:rsidRPr="00354E46">
        <w:rPr>
          <w:lang w:val="pt-BR"/>
        </w:rPr>
        <w:t>eralmente o primeiro sinal</w:t>
      </w:r>
      <w:r w:rsidR="00354E46">
        <w:rPr>
          <w:lang w:val="pt-BR"/>
        </w:rPr>
        <w:t>, l</w:t>
      </w:r>
      <w:r w:rsidR="00354E46" w:rsidRPr="00354E46">
        <w:rPr>
          <w:lang w:val="pt-BR"/>
        </w:rPr>
        <w:t>infonodos inchados</w:t>
      </w:r>
      <w:r w:rsidR="00354E46">
        <w:rPr>
          <w:lang w:val="pt-BR"/>
        </w:rPr>
        <w:t xml:space="preserve"> í</w:t>
      </w:r>
      <w:r w:rsidR="00354E46" w:rsidRPr="00354E46">
        <w:rPr>
          <w:lang w:val="pt-BR"/>
        </w:rPr>
        <w:t xml:space="preserve">nguas no pescoço, axilas ou virilha </w:t>
      </w:r>
      <w:r w:rsidR="00354E46" w:rsidRPr="00354E46">
        <w:rPr>
          <w:i/>
          <w:iCs/>
          <w:lang w:val="pt-BR"/>
        </w:rPr>
        <w:t>(um diferencial importante de outras doenças)</w:t>
      </w:r>
      <w:r w:rsidR="00354E46" w:rsidRPr="00354E46">
        <w:rPr>
          <w:lang w:val="pt-BR"/>
        </w:rPr>
        <w:t>.</w:t>
      </w:r>
      <w:r w:rsidR="00354E46">
        <w:rPr>
          <w:lang w:val="pt-BR"/>
        </w:rPr>
        <w:t xml:space="preserve"> e</w:t>
      </w:r>
      <w:r w:rsidR="00354E46" w:rsidRPr="00354E46">
        <w:rPr>
          <w:lang w:val="pt-BR"/>
        </w:rPr>
        <w:t xml:space="preserve">rupções </w:t>
      </w:r>
      <w:r w:rsidR="00354E46">
        <w:rPr>
          <w:lang w:val="pt-BR"/>
        </w:rPr>
        <w:t>c</w:t>
      </w:r>
      <w:r w:rsidR="00354E46" w:rsidRPr="00354E46">
        <w:rPr>
          <w:lang w:val="pt-BR"/>
        </w:rPr>
        <w:t>utâneas</w:t>
      </w:r>
      <w:r w:rsidR="00354E46">
        <w:rPr>
          <w:lang w:val="pt-BR"/>
        </w:rPr>
        <w:t xml:space="preserve"> como</w:t>
      </w:r>
      <w:r w:rsidR="00354E46" w:rsidRPr="00354E46">
        <w:rPr>
          <w:lang w:val="pt-BR"/>
        </w:rPr>
        <w:t xml:space="preserve"> </w:t>
      </w:r>
      <w:r w:rsidR="00354E46">
        <w:rPr>
          <w:lang w:val="pt-BR"/>
        </w:rPr>
        <w:t>f</w:t>
      </w:r>
      <w:r w:rsidR="00354E46" w:rsidRPr="00354E46">
        <w:rPr>
          <w:lang w:val="pt-BR"/>
        </w:rPr>
        <w:t xml:space="preserve">eridas que passam por estágios </w:t>
      </w:r>
      <w:r w:rsidR="00354E46" w:rsidRPr="00354E46">
        <w:rPr>
          <w:i/>
          <w:iCs/>
          <w:lang w:val="pt-BR"/>
        </w:rPr>
        <w:t>(mancha, bolha com líquido, crosta)</w:t>
      </w:r>
      <w:r w:rsidR="00354E46">
        <w:rPr>
          <w:lang w:val="pt-BR"/>
        </w:rPr>
        <w:t xml:space="preserve"> também </w:t>
      </w:r>
      <w:r w:rsidR="00354E46" w:rsidRPr="00354E46">
        <w:rPr>
          <w:lang w:val="pt-BR"/>
        </w:rPr>
        <w:t>podem surgir no rosto, mãos, pés, órgãos genitais ou ânus</w:t>
      </w:r>
      <w:r w:rsidR="00354E46">
        <w:rPr>
          <w:lang w:val="pt-BR"/>
        </w:rPr>
        <w:t>, d</w:t>
      </w:r>
      <w:r w:rsidR="00354E46" w:rsidRPr="00354E46">
        <w:rPr>
          <w:lang w:val="pt-BR"/>
        </w:rPr>
        <w:t>ores</w:t>
      </w:r>
      <w:r w:rsidR="00354E46">
        <w:rPr>
          <w:lang w:val="pt-BR"/>
        </w:rPr>
        <w:t xml:space="preserve"> </w:t>
      </w:r>
      <w:r w:rsidR="00354E46" w:rsidRPr="00354E46">
        <w:rPr>
          <w:lang w:val="pt-BR"/>
        </w:rPr>
        <w:t>musculares</w:t>
      </w:r>
      <w:r w:rsidR="00354E46">
        <w:rPr>
          <w:lang w:val="pt-BR"/>
        </w:rPr>
        <w:t xml:space="preserve"> i</w:t>
      </w:r>
      <w:r w:rsidR="00354E46" w:rsidRPr="00354E46">
        <w:rPr>
          <w:lang w:val="pt-BR"/>
        </w:rPr>
        <w:t>ntensas, nas costas e de cabeça</w:t>
      </w:r>
      <w:r w:rsidR="00354E46">
        <w:rPr>
          <w:lang w:val="pt-BR"/>
        </w:rPr>
        <w:t>;</w:t>
      </w:r>
    </w:p>
    <w:p w14:paraId="6B696FBB" w14:textId="77777777" w:rsidR="00ED0EB7" w:rsidRDefault="00ED0EB7">
      <w:pPr>
        <w:pStyle w:val="Corpodetexto"/>
        <w:spacing w:before="1" w:line="360" w:lineRule="auto"/>
        <w:ind w:left="259" w:right="50" w:firstLine="566"/>
        <w:jc w:val="both"/>
      </w:pPr>
    </w:p>
    <w:p w14:paraId="4FC26C17" w14:textId="23813622" w:rsidR="00354E46" w:rsidRPr="00354E46" w:rsidRDefault="00ED0EB7" w:rsidP="00354E46">
      <w:pPr>
        <w:pStyle w:val="Corpodetexto"/>
        <w:spacing w:before="1" w:line="360" w:lineRule="auto"/>
        <w:ind w:left="259" w:right="50" w:firstLine="566"/>
        <w:jc w:val="both"/>
        <w:rPr>
          <w:lang w:val="pt-BR"/>
        </w:rPr>
      </w:pPr>
      <w:r>
        <w:rPr>
          <w:b/>
        </w:rPr>
        <w:t xml:space="preserve">CONSIDERANDO </w:t>
      </w:r>
      <w:r>
        <w:t>que</w:t>
      </w:r>
      <w:r w:rsidR="00354E46">
        <w:t xml:space="preserve">, </w:t>
      </w:r>
      <w:r w:rsidR="00354E46">
        <w:rPr>
          <w:b/>
          <w:bCs/>
          <w:lang w:val="pt-BR"/>
        </w:rPr>
        <w:t>o</w:t>
      </w:r>
      <w:r w:rsidR="00354E46" w:rsidRPr="00354E46">
        <w:rPr>
          <w:b/>
          <w:bCs/>
          <w:lang w:val="pt-BR"/>
        </w:rPr>
        <w:t xml:space="preserve"> contágio é direto e exige cuidado</w:t>
      </w:r>
      <w:r w:rsidR="00354E46">
        <w:rPr>
          <w:b/>
          <w:bCs/>
          <w:lang w:val="pt-BR"/>
        </w:rPr>
        <w:t xml:space="preserve"> </w:t>
      </w:r>
      <w:r w:rsidR="00354E46">
        <w:rPr>
          <w:lang w:val="pt-BR"/>
        </w:rPr>
        <w:t>como c</w:t>
      </w:r>
      <w:r w:rsidR="00354E46" w:rsidRPr="00354E46">
        <w:rPr>
          <w:lang w:val="pt-BR"/>
        </w:rPr>
        <w:t>ontato</w:t>
      </w:r>
      <w:r w:rsidR="00354E46">
        <w:rPr>
          <w:lang w:val="pt-BR"/>
        </w:rPr>
        <w:t xml:space="preserve"> p</w:t>
      </w:r>
      <w:r w:rsidR="00354E46" w:rsidRPr="00354E46">
        <w:rPr>
          <w:lang w:val="pt-BR"/>
        </w:rPr>
        <w:t xml:space="preserve">ele a </w:t>
      </w:r>
      <w:r w:rsidR="00354E46">
        <w:rPr>
          <w:lang w:val="pt-BR"/>
        </w:rPr>
        <w:t>p</w:t>
      </w:r>
      <w:r w:rsidR="00354E46" w:rsidRPr="00354E46">
        <w:rPr>
          <w:lang w:val="pt-BR"/>
        </w:rPr>
        <w:t>ele</w:t>
      </w:r>
      <w:r w:rsidR="00354E46">
        <w:rPr>
          <w:lang w:val="pt-BR"/>
        </w:rPr>
        <w:t>,</w:t>
      </w:r>
      <w:r w:rsidR="00354E46" w:rsidRPr="00354E46">
        <w:rPr>
          <w:lang w:val="pt-BR"/>
        </w:rPr>
        <w:t xml:space="preserve"> </w:t>
      </w:r>
      <w:r w:rsidR="00354E46">
        <w:rPr>
          <w:lang w:val="pt-BR"/>
        </w:rPr>
        <w:t>b</w:t>
      </w:r>
      <w:r w:rsidR="00354E46" w:rsidRPr="00354E46">
        <w:rPr>
          <w:lang w:val="pt-BR"/>
        </w:rPr>
        <w:t>eijos, abraços ou relações sexuais com pessoas infectadas</w:t>
      </w:r>
      <w:r w:rsidR="00354E46">
        <w:rPr>
          <w:lang w:val="pt-BR"/>
        </w:rPr>
        <w:t>, g</w:t>
      </w:r>
      <w:r w:rsidR="00354E46" w:rsidRPr="00354E46">
        <w:rPr>
          <w:lang w:val="pt-BR"/>
        </w:rPr>
        <w:t xml:space="preserve">otículas </w:t>
      </w:r>
      <w:r w:rsidR="00354E46">
        <w:rPr>
          <w:lang w:val="pt-BR"/>
        </w:rPr>
        <w:t>r</w:t>
      </w:r>
      <w:r w:rsidR="00354E46" w:rsidRPr="00354E46">
        <w:rPr>
          <w:lang w:val="pt-BR"/>
        </w:rPr>
        <w:t xml:space="preserve">espiratórias </w:t>
      </w:r>
      <w:r w:rsidR="00354E46">
        <w:rPr>
          <w:lang w:val="pt-BR"/>
        </w:rPr>
        <w:t>como c</w:t>
      </w:r>
      <w:r w:rsidR="00354E46" w:rsidRPr="00354E46">
        <w:rPr>
          <w:lang w:val="pt-BR"/>
        </w:rPr>
        <w:t>ontato prolongado e próximo (fala ou respiração)</w:t>
      </w:r>
      <w:r w:rsidR="00354E46">
        <w:rPr>
          <w:lang w:val="pt-BR"/>
        </w:rPr>
        <w:t>,</w:t>
      </w:r>
      <w:r w:rsidR="004F176E">
        <w:rPr>
          <w:lang w:val="pt-BR"/>
        </w:rPr>
        <w:t xml:space="preserve"> u</w:t>
      </w:r>
      <w:r w:rsidR="00354E46" w:rsidRPr="00354E46">
        <w:rPr>
          <w:lang w:val="pt-BR"/>
        </w:rPr>
        <w:t>so compartilhado de toalhas, lençóis, roupas ou talheres de alguém com feridas ativas</w:t>
      </w:r>
      <w:r w:rsidR="004F176E">
        <w:rPr>
          <w:lang w:val="pt-BR"/>
        </w:rPr>
        <w:t>,</w:t>
      </w:r>
    </w:p>
    <w:p w14:paraId="26D41C22" w14:textId="77777777" w:rsidR="004F176E" w:rsidRDefault="004F176E">
      <w:pPr>
        <w:pStyle w:val="Corpodetexto"/>
        <w:spacing w:before="1" w:line="360" w:lineRule="auto"/>
        <w:ind w:left="259" w:right="50" w:firstLine="566"/>
        <w:jc w:val="both"/>
        <w:rPr>
          <w:b/>
        </w:rPr>
      </w:pPr>
    </w:p>
    <w:p w14:paraId="48E4736C" w14:textId="77777777" w:rsidR="00D51BF5" w:rsidRDefault="00D51BF5" w:rsidP="004F176E">
      <w:pPr>
        <w:pStyle w:val="Corpodetexto"/>
        <w:spacing w:before="1" w:line="360" w:lineRule="auto"/>
        <w:ind w:left="259" w:right="50" w:firstLine="566"/>
        <w:jc w:val="both"/>
        <w:rPr>
          <w:b/>
        </w:rPr>
      </w:pPr>
    </w:p>
    <w:p w14:paraId="64D0BE3B" w14:textId="362BC9AB" w:rsidR="00930F13" w:rsidRDefault="00ED0EB7" w:rsidP="004F176E">
      <w:pPr>
        <w:pStyle w:val="Corpodetexto"/>
        <w:spacing w:before="1" w:line="360" w:lineRule="auto"/>
        <w:ind w:left="259" w:right="50" w:firstLine="566"/>
        <w:jc w:val="both"/>
      </w:pPr>
      <w:r>
        <w:rPr>
          <w:b/>
        </w:rPr>
        <w:t xml:space="preserve">CONSIDERANDO </w:t>
      </w:r>
      <w:r>
        <w:t xml:space="preserve">que </w:t>
      </w:r>
      <w:r w:rsidRPr="00ED0EB7">
        <w:t>os termos regimentais e na busca pela ampla transparência da gestão pública</w:t>
      </w:r>
      <w:r w:rsidR="004F176E">
        <w:t xml:space="preserve">, </w:t>
      </w:r>
      <w:r w:rsidR="00277838">
        <w:t xml:space="preserve">seja encaminhado </w:t>
      </w:r>
      <w:r w:rsidR="00277838" w:rsidRPr="00ED0EB7">
        <w:t>a Secretaria Municipal de Saúde,</w:t>
      </w:r>
      <w:r w:rsidR="00277838">
        <w:t xml:space="preserve"> o </w:t>
      </w:r>
      <w:r w:rsidR="00277838" w:rsidRPr="00ED0EB7">
        <w:t xml:space="preserve">seguinte </w:t>
      </w:r>
      <w:r w:rsidR="00277838">
        <w:t>requerimento</w:t>
      </w:r>
      <w:r w:rsidR="00277838" w:rsidRPr="00ED0EB7">
        <w:t xml:space="preserve"> de informações acerca da situação atual da doença mpox </w:t>
      </w:r>
      <w:r w:rsidR="00277838" w:rsidRPr="00277838">
        <w:rPr>
          <w:i/>
          <w:iCs/>
        </w:rPr>
        <w:t>(varíola dos macacos)</w:t>
      </w:r>
      <w:r w:rsidR="00277838" w:rsidRPr="00ED0EB7">
        <w:t xml:space="preserve"> e das ações de vigilância, prevenção e adequação implementadas no município de Leme, em especial diante da ocorrência de casos recentemente notificados no estado de São Paulo e região, bem como às orientações técnicas das autoridades sanitárias competentes:</w:t>
      </w:r>
    </w:p>
    <w:p w14:paraId="371EB8EC" w14:textId="77777777" w:rsidR="00930F13" w:rsidRDefault="00930F13">
      <w:pPr>
        <w:pStyle w:val="Corpodetexto"/>
        <w:spacing w:before="138"/>
      </w:pPr>
    </w:p>
    <w:p w14:paraId="30A90742" w14:textId="77777777" w:rsidR="00930F13" w:rsidRDefault="00000000">
      <w:pPr>
        <w:pStyle w:val="Corpodetexto"/>
        <w:spacing w:line="360" w:lineRule="auto"/>
        <w:ind w:left="259" w:right="50" w:firstLine="566"/>
        <w:jc w:val="both"/>
      </w:pPr>
      <w:r>
        <w:rPr>
          <w:b/>
        </w:rPr>
        <w:t>REQUER à Mesa</w:t>
      </w:r>
      <w:r>
        <w:t>, ouvido o Plenário, nos termos regimentais, seja enviado ofício ao Prefeito Municipal, para que dirija ao Setor Competente desta municipalidade solicitando que envie a esta Casa de Leis as seguintes informações:</w:t>
      </w:r>
    </w:p>
    <w:p w14:paraId="5598BD97" w14:textId="77777777" w:rsidR="004F176E" w:rsidRDefault="004F176E" w:rsidP="004F176E">
      <w:pPr>
        <w:tabs>
          <w:tab w:val="left" w:pos="686"/>
        </w:tabs>
        <w:spacing w:line="360" w:lineRule="auto"/>
        <w:rPr>
          <w:sz w:val="24"/>
          <w:szCs w:val="24"/>
        </w:rPr>
      </w:pPr>
    </w:p>
    <w:p w14:paraId="0E41B3F0" w14:textId="37073D8E" w:rsidR="004F176E" w:rsidRPr="004F176E" w:rsidRDefault="004F176E" w:rsidP="004F176E">
      <w:pPr>
        <w:tabs>
          <w:tab w:val="left" w:pos="686"/>
        </w:tabs>
        <w:spacing w:line="360" w:lineRule="auto"/>
        <w:rPr>
          <w:b/>
          <w:bCs/>
          <w:sz w:val="24"/>
        </w:rPr>
      </w:pPr>
      <w:r w:rsidRPr="004F176E">
        <w:rPr>
          <w:b/>
          <w:bCs/>
          <w:sz w:val="24"/>
          <w:szCs w:val="24"/>
        </w:rPr>
        <w:t xml:space="preserve">Sobre a </w:t>
      </w:r>
      <w:r w:rsidRPr="004F176E">
        <w:rPr>
          <w:b/>
          <w:bCs/>
          <w:sz w:val="24"/>
        </w:rPr>
        <w:t>situação epidemiológica local:</w:t>
      </w:r>
    </w:p>
    <w:p w14:paraId="09A0BBC8" w14:textId="778F4FCE" w:rsidR="004F176E" w:rsidRPr="004F176E" w:rsidRDefault="00D51BF5" w:rsidP="004F176E">
      <w:pPr>
        <w:pStyle w:val="PargrafodaLista"/>
        <w:numPr>
          <w:ilvl w:val="0"/>
          <w:numId w:val="1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H</w:t>
      </w:r>
      <w:r w:rsidR="004F176E" w:rsidRPr="004F176E">
        <w:rPr>
          <w:sz w:val="24"/>
        </w:rPr>
        <w:t xml:space="preserve">á casos suspeitos, confirmados ou em investigação de </w:t>
      </w:r>
      <w:r>
        <w:rPr>
          <w:sz w:val="24"/>
        </w:rPr>
        <w:t>MPOX</w:t>
      </w:r>
      <w:r w:rsidR="004F176E" w:rsidRPr="004F176E">
        <w:rPr>
          <w:sz w:val="24"/>
        </w:rPr>
        <w:t xml:space="preserve"> no município</w:t>
      </w:r>
      <w:r>
        <w:rPr>
          <w:sz w:val="24"/>
        </w:rPr>
        <w:t>?</w:t>
      </w:r>
    </w:p>
    <w:p w14:paraId="7650A6F8" w14:textId="106D38E5" w:rsidR="004F176E" w:rsidRPr="004F176E" w:rsidRDefault="00D51BF5" w:rsidP="004F176E">
      <w:pPr>
        <w:pStyle w:val="PargrafodaLista"/>
        <w:numPr>
          <w:ilvl w:val="0"/>
          <w:numId w:val="1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Se houver favor enviar q</w:t>
      </w:r>
      <w:r w:rsidR="004F176E" w:rsidRPr="004F176E">
        <w:rPr>
          <w:sz w:val="24"/>
        </w:rPr>
        <w:t>uantitativos atualizados (notificações, casos confirmados, descartados e em acompanhamento);</w:t>
      </w:r>
    </w:p>
    <w:p w14:paraId="0F226498" w14:textId="58F70453" w:rsidR="004F176E" w:rsidRPr="004F176E" w:rsidRDefault="00D51BF5" w:rsidP="004F176E">
      <w:pPr>
        <w:pStyle w:val="PargrafodaLista"/>
        <w:numPr>
          <w:ilvl w:val="0"/>
          <w:numId w:val="1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Há r</w:t>
      </w:r>
      <w:r w:rsidR="004F176E" w:rsidRPr="004F176E">
        <w:rPr>
          <w:sz w:val="24"/>
        </w:rPr>
        <w:t xml:space="preserve">egistro de hospitalizações ou óbitos relacionados à </w:t>
      </w:r>
      <w:r>
        <w:rPr>
          <w:sz w:val="24"/>
        </w:rPr>
        <w:t>MPOX</w:t>
      </w:r>
      <w:r w:rsidR="004F176E" w:rsidRPr="004F176E">
        <w:rPr>
          <w:sz w:val="24"/>
        </w:rPr>
        <w:t xml:space="preserve"> no âmbito municipal</w:t>
      </w:r>
      <w:r>
        <w:rPr>
          <w:sz w:val="24"/>
        </w:rPr>
        <w:t>?</w:t>
      </w:r>
    </w:p>
    <w:p w14:paraId="391C7B38" w14:textId="77777777" w:rsidR="004F176E" w:rsidRDefault="004F176E" w:rsidP="004F176E">
      <w:pPr>
        <w:tabs>
          <w:tab w:val="left" w:pos="686"/>
        </w:tabs>
        <w:spacing w:line="360" w:lineRule="auto"/>
        <w:rPr>
          <w:sz w:val="24"/>
        </w:rPr>
      </w:pPr>
    </w:p>
    <w:p w14:paraId="3579CF4B" w14:textId="5EADB009" w:rsidR="004F176E" w:rsidRPr="004F176E" w:rsidRDefault="004F176E" w:rsidP="004F176E">
      <w:pPr>
        <w:tabs>
          <w:tab w:val="left" w:pos="686"/>
        </w:tabs>
        <w:spacing w:line="360" w:lineRule="auto"/>
        <w:rPr>
          <w:b/>
          <w:bCs/>
          <w:sz w:val="24"/>
        </w:rPr>
      </w:pPr>
      <w:r w:rsidRPr="004F176E">
        <w:rPr>
          <w:b/>
          <w:bCs/>
          <w:sz w:val="24"/>
        </w:rPr>
        <w:t>Sobre ações e providências de vigilância e controle:</w:t>
      </w:r>
    </w:p>
    <w:p w14:paraId="1D12534E" w14:textId="0D2A3189" w:rsidR="004F176E" w:rsidRPr="004F176E" w:rsidRDefault="00D51BF5" w:rsidP="004F176E">
      <w:pPr>
        <w:pStyle w:val="PargrafodaLista"/>
        <w:numPr>
          <w:ilvl w:val="0"/>
          <w:numId w:val="2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 xml:space="preserve">Existe </w:t>
      </w:r>
      <w:r w:rsidR="004F176E" w:rsidRPr="004F176E">
        <w:rPr>
          <w:sz w:val="24"/>
        </w:rPr>
        <w:t>protocolo municipal específico para manejo clínico, notificação e monitoramento de casos suspeitos e confirmados</w:t>
      </w:r>
      <w:r>
        <w:rPr>
          <w:sz w:val="24"/>
        </w:rPr>
        <w:t>?</w:t>
      </w:r>
    </w:p>
    <w:p w14:paraId="63128FC1" w14:textId="63B5E02D" w:rsidR="004F176E" w:rsidRPr="004F176E" w:rsidRDefault="00D51BF5" w:rsidP="004F176E">
      <w:pPr>
        <w:pStyle w:val="PargrafodaLista"/>
        <w:numPr>
          <w:ilvl w:val="0"/>
          <w:numId w:val="2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Quais as m</w:t>
      </w:r>
      <w:r w:rsidR="004F176E" w:rsidRPr="004F176E">
        <w:rPr>
          <w:sz w:val="24"/>
        </w:rPr>
        <w:t>edidas de vigilância epidemiológica e de rastreamento de contatos adotadas no município</w:t>
      </w:r>
      <w:r>
        <w:rPr>
          <w:sz w:val="24"/>
        </w:rPr>
        <w:t>?</w:t>
      </w:r>
    </w:p>
    <w:p w14:paraId="5A21D6B3" w14:textId="58660DB0" w:rsidR="004F176E" w:rsidRPr="004F176E" w:rsidRDefault="00D51BF5" w:rsidP="004F176E">
      <w:pPr>
        <w:pStyle w:val="PargrafodaLista"/>
        <w:numPr>
          <w:ilvl w:val="0"/>
          <w:numId w:val="2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Houve c</w:t>
      </w:r>
      <w:r w:rsidR="004F176E" w:rsidRPr="004F176E">
        <w:rPr>
          <w:sz w:val="24"/>
        </w:rPr>
        <w:t>apacitação de profissionais de saúde e atualização de fluxos assistenciais</w:t>
      </w:r>
      <w:r>
        <w:rPr>
          <w:sz w:val="24"/>
        </w:rPr>
        <w:t>?</w:t>
      </w:r>
    </w:p>
    <w:p w14:paraId="009146CB" w14:textId="77777777" w:rsidR="004F176E" w:rsidRDefault="004F176E" w:rsidP="004F176E">
      <w:pPr>
        <w:tabs>
          <w:tab w:val="left" w:pos="686"/>
        </w:tabs>
        <w:spacing w:line="360" w:lineRule="auto"/>
        <w:rPr>
          <w:sz w:val="24"/>
        </w:rPr>
      </w:pPr>
    </w:p>
    <w:p w14:paraId="5F3666F8" w14:textId="5E967947" w:rsidR="004F176E" w:rsidRPr="004F176E" w:rsidRDefault="004F176E" w:rsidP="004F176E">
      <w:pPr>
        <w:tabs>
          <w:tab w:val="left" w:pos="686"/>
        </w:tabs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Sobre a i</w:t>
      </w:r>
      <w:r w:rsidRPr="004F176E">
        <w:rPr>
          <w:b/>
          <w:bCs/>
          <w:sz w:val="24"/>
        </w:rPr>
        <w:t>nformação e comunicação à população:</w:t>
      </w:r>
    </w:p>
    <w:p w14:paraId="45191F0C" w14:textId="381F5901" w:rsidR="004F176E" w:rsidRPr="004F176E" w:rsidRDefault="00CE27E0" w:rsidP="004F176E">
      <w:pPr>
        <w:pStyle w:val="PargrafodaLista"/>
        <w:numPr>
          <w:ilvl w:val="0"/>
          <w:numId w:val="3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Está sendo feito c</w:t>
      </w:r>
      <w:r w:rsidR="004F176E" w:rsidRPr="004F176E">
        <w:rPr>
          <w:sz w:val="24"/>
        </w:rPr>
        <w:t>ampanhas educativas, informativos e orientações públicas sobre sintomas, formas de transmissão e prevenção</w:t>
      </w:r>
      <w:r>
        <w:rPr>
          <w:sz w:val="24"/>
        </w:rPr>
        <w:t>?</w:t>
      </w:r>
    </w:p>
    <w:p w14:paraId="6FC8D8DD" w14:textId="2F5CA48B" w:rsidR="004F176E" w:rsidRPr="004F176E" w:rsidRDefault="00CE27E0" w:rsidP="004F176E">
      <w:pPr>
        <w:pStyle w:val="PargrafodaLista"/>
        <w:numPr>
          <w:ilvl w:val="0"/>
          <w:numId w:val="3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Quais as e</w:t>
      </w:r>
      <w:r w:rsidR="004F176E" w:rsidRPr="004F176E">
        <w:rPr>
          <w:sz w:val="24"/>
        </w:rPr>
        <w:t>stratégias de comunicação com populações vulneráveis e grupos prioritários</w:t>
      </w:r>
      <w:r>
        <w:rPr>
          <w:sz w:val="24"/>
        </w:rPr>
        <w:t>?</w:t>
      </w:r>
    </w:p>
    <w:p w14:paraId="2D342C61" w14:textId="77777777" w:rsidR="00D51BF5" w:rsidRDefault="00D51BF5" w:rsidP="00D51BF5">
      <w:pPr>
        <w:tabs>
          <w:tab w:val="left" w:pos="686"/>
        </w:tabs>
        <w:spacing w:line="360" w:lineRule="auto"/>
        <w:rPr>
          <w:sz w:val="24"/>
        </w:rPr>
      </w:pPr>
    </w:p>
    <w:p w14:paraId="07347765" w14:textId="29A95337" w:rsidR="004F176E" w:rsidRPr="00D51BF5" w:rsidRDefault="00D51BF5" w:rsidP="00D51BF5">
      <w:pPr>
        <w:tabs>
          <w:tab w:val="left" w:pos="686"/>
        </w:tabs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Sobre r</w:t>
      </w:r>
      <w:r w:rsidR="004F176E" w:rsidRPr="00D51BF5">
        <w:rPr>
          <w:b/>
          <w:bCs/>
          <w:sz w:val="24"/>
        </w:rPr>
        <w:t>ecursos diagnósticos e de atendimento:</w:t>
      </w:r>
    </w:p>
    <w:p w14:paraId="02D520C2" w14:textId="4AC7C269" w:rsidR="004F176E" w:rsidRPr="00D51BF5" w:rsidRDefault="00CE27E0" w:rsidP="00D51BF5">
      <w:pPr>
        <w:pStyle w:val="PargrafodaLista"/>
        <w:numPr>
          <w:ilvl w:val="0"/>
          <w:numId w:val="4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 xml:space="preserve">Existe </w:t>
      </w:r>
      <w:r w:rsidR="004F176E" w:rsidRPr="00D51BF5">
        <w:rPr>
          <w:sz w:val="24"/>
        </w:rPr>
        <w:t>testes diagnósticos (laboratoriais) disponíveis na rede municipal ou convênios com serviços estaduais</w:t>
      </w:r>
      <w:r>
        <w:rPr>
          <w:sz w:val="24"/>
        </w:rPr>
        <w:t>?</w:t>
      </w:r>
    </w:p>
    <w:p w14:paraId="45565565" w14:textId="7D2AD4E0" w:rsidR="004F176E" w:rsidRPr="004F176E" w:rsidRDefault="00CE27E0" w:rsidP="00D51BF5">
      <w:pPr>
        <w:pStyle w:val="PargrafodaLista"/>
        <w:numPr>
          <w:ilvl w:val="0"/>
          <w:numId w:val="4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 xml:space="preserve">Quais os </w:t>
      </w:r>
      <w:r w:rsidR="004F176E" w:rsidRPr="004F176E">
        <w:rPr>
          <w:sz w:val="24"/>
        </w:rPr>
        <w:t>Locais de referência para atendimento de casos suspeitos ou confirmados, incluindo infraestrutura de isolamento</w:t>
      </w:r>
      <w:r>
        <w:rPr>
          <w:sz w:val="24"/>
        </w:rPr>
        <w:t>?</w:t>
      </w:r>
    </w:p>
    <w:p w14:paraId="361FCBE9" w14:textId="77777777" w:rsidR="00D51BF5" w:rsidRDefault="00D51BF5" w:rsidP="00D51BF5">
      <w:pPr>
        <w:tabs>
          <w:tab w:val="left" w:pos="686"/>
        </w:tabs>
        <w:spacing w:line="360" w:lineRule="auto"/>
        <w:rPr>
          <w:b/>
          <w:bCs/>
          <w:sz w:val="24"/>
        </w:rPr>
      </w:pPr>
    </w:p>
    <w:p w14:paraId="1C16CFE6" w14:textId="65EC6235" w:rsidR="004F176E" w:rsidRPr="00D51BF5" w:rsidRDefault="00D51BF5" w:rsidP="00D51BF5">
      <w:pPr>
        <w:tabs>
          <w:tab w:val="left" w:pos="686"/>
        </w:tabs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Sobre </w:t>
      </w:r>
      <w:r w:rsidR="004F176E" w:rsidRPr="00D51BF5">
        <w:rPr>
          <w:b/>
          <w:bCs/>
          <w:sz w:val="24"/>
        </w:rPr>
        <w:t>Políticas de prevenção e ações intersetoriais:</w:t>
      </w:r>
    </w:p>
    <w:p w14:paraId="32326A9F" w14:textId="1DC60462" w:rsidR="004F176E" w:rsidRPr="00D51BF5" w:rsidRDefault="00CE27E0" w:rsidP="00D51BF5">
      <w:pPr>
        <w:pStyle w:val="PargrafodaLista"/>
        <w:numPr>
          <w:ilvl w:val="0"/>
          <w:numId w:val="5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Qual a a</w:t>
      </w:r>
      <w:r w:rsidR="004F176E" w:rsidRPr="00D51BF5">
        <w:rPr>
          <w:sz w:val="24"/>
        </w:rPr>
        <w:t>doção de recomendações das autoridades de saúde estaduais e federais (SES-SP, Ministério da Saúde e demais instâncias técnicas) frente à circulação de casos no estado</w:t>
      </w:r>
      <w:r>
        <w:rPr>
          <w:sz w:val="24"/>
        </w:rPr>
        <w:t>?</w:t>
      </w:r>
    </w:p>
    <w:p w14:paraId="533114DA" w14:textId="7974B70D" w:rsidR="004F176E" w:rsidRPr="004F176E" w:rsidRDefault="00CE27E0" w:rsidP="00D51BF5">
      <w:pPr>
        <w:pStyle w:val="PargrafodaLista"/>
        <w:numPr>
          <w:ilvl w:val="0"/>
          <w:numId w:val="5"/>
        </w:numPr>
        <w:tabs>
          <w:tab w:val="left" w:pos="686"/>
        </w:tabs>
        <w:spacing w:line="360" w:lineRule="auto"/>
        <w:rPr>
          <w:sz w:val="24"/>
        </w:rPr>
      </w:pPr>
      <w:r>
        <w:rPr>
          <w:sz w:val="24"/>
        </w:rPr>
        <w:t>Estão sendo feitas p</w:t>
      </w:r>
      <w:r w:rsidR="004F176E" w:rsidRPr="004F176E">
        <w:rPr>
          <w:sz w:val="24"/>
        </w:rPr>
        <w:t>arcerias com órgãos regionais de saúde e vigilância epidemiológica para troca de informações e integração de ações.</w:t>
      </w:r>
    </w:p>
    <w:p w14:paraId="727AE7D4" w14:textId="77777777" w:rsidR="00D51BF5" w:rsidRDefault="00D51BF5" w:rsidP="00D51BF5">
      <w:pPr>
        <w:tabs>
          <w:tab w:val="left" w:pos="686"/>
        </w:tabs>
        <w:spacing w:line="360" w:lineRule="auto"/>
        <w:rPr>
          <w:b/>
          <w:bCs/>
          <w:sz w:val="24"/>
        </w:rPr>
      </w:pPr>
    </w:p>
    <w:p w14:paraId="1CF9C6CA" w14:textId="2A19C322" w:rsidR="004F176E" w:rsidRPr="00D51BF5" w:rsidRDefault="00D51BF5" w:rsidP="00D51BF5">
      <w:pPr>
        <w:tabs>
          <w:tab w:val="left" w:pos="686"/>
        </w:tabs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Sobre c</w:t>
      </w:r>
      <w:r w:rsidR="004F176E" w:rsidRPr="00D51BF5">
        <w:rPr>
          <w:b/>
          <w:bCs/>
          <w:sz w:val="24"/>
        </w:rPr>
        <w:t>apacidade de resposta e planejamento:</w:t>
      </w:r>
    </w:p>
    <w:p w14:paraId="354BF3D2" w14:textId="594D4338" w:rsidR="004F176E" w:rsidRPr="00D51BF5" w:rsidRDefault="004F176E" w:rsidP="00D51BF5">
      <w:pPr>
        <w:pStyle w:val="PargrafodaLista"/>
        <w:numPr>
          <w:ilvl w:val="0"/>
          <w:numId w:val="6"/>
        </w:numPr>
        <w:tabs>
          <w:tab w:val="left" w:pos="686"/>
        </w:tabs>
        <w:spacing w:line="360" w:lineRule="auto"/>
        <w:rPr>
          <w:sz w:val="24"/>
        </w:rPr>
      </w:pPr>
      <w:r w:rsidRPr="00D51BF5">
        <w:rPr>
          <w:sz w:val="24"/>
        </w:rPr>
        <w:t xml:space="preserve">a) </w:t>
      </w:r>
      <w:r w:rsidR="00CE27E0">
        <w:rPr>
          <w:sz w:val="24"/>
        </w:rPr>
        <w:t>Qual a a</w:t>
      </w:r>
      <w:r w:rsidRPr="00D51BF5">
        <w:rPr>
          <w:sz w:val="24"/>
        </w:rPr>
        <w:t>valiação da capacidade de resposta do município para eventual aumento de casos</w:t>
      </w:r>
      <w:r w:rsidR="00CE27E0">
        <w:rPr>
          <w:sz w:val="24"/>
        </w:rPr>
        <w:t>?</w:t>
      </w:r>
    </w:p>
    <w:p w14:paraId="5454F450" w14:textId="3CA543F7" w:rsidR="00930F13" w:rsidRDefault="004F176E" w:rsidP="00D51BF5">
      <w:pPr>
        <w:pStyle w:val="PargrafodaLista"/>
        <w:numPr>
          <w:ilvl w:val="0"/>
          <w:numId w:val="6"/>
        </w:numPr>
        <w:tabs>
          <w:tab w:val="left" w:pos="686"/>
        </w:tabs>
        <w:spacing w:line="360" w:lineRule="auto"/>
        <w:rPr>
          <w:sz w:val="24"/>
        </w:rPr>
      </w:pPr>
      <w:r w:rsidRPr="004F176E">
        <w:rPr>
          <w:sz w:val="24"/>
        </w:rPr>
        <w:t xml:space="preserve">b) </w:t>
      </w:r>
      <w:r w:rsidR="00CE27E0">
        <w:rPr>
          <w:sz w:val="24"/>
        </w:rPr>
        <w:t>Há e</w:t>
      </w:r>
      <w:r w:rsidRPr="004F176E">
        <w:rPr>
          <w:sz w:val="24"/>
        </w:rPr>
        <w:t>stoque de insumos, equipamentos de proteção individual e, se aplicável, previsão de vacinação ou apoio às campanhas de imunização recomendadas por órgãos competentes</w:t>
      </w:r>
      <w:r w:rsidR="00CE27E0">
        <w:rPr>
          <w:sz w:val="24"/>
        </w:rPr>
        <w:t>?</w:t>
      </w:r>
    </w:p>
    <w:p w14:paraId="5A2D8EAE" w14:textId="77777777" w:rsidR="00930F13" w:rsidRDefault="00930F13">
      <w:pPr>
        <w:pStyle w:val="Corpodetexto"/>
      </w:pPr>
    </w:p>
    <w:p w14:paraId="20C79F73" w14:textId="77777777" w:rsidR="00930F13" w:rsidRDefault="00930F13">
      <w:pPr>
        <w:pStyle w:val="Corpodetexto"/>
        <w:spacing w:before="263"/>
      </w:pPr>
    </w:p>
    <w:p w14:paraId="253CCA62" w14:textId="77777777" w:rsidR="00930F13" w:rsidRDefault="00000000">
      <w:pPr>
        <w:pStyle w:val="Corpodetexto"/>
        <w:ind w:left="205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2"/>
        </w:rPr>
        <w:t xml:space="preserve"> </w:t>
      </w:r>
      <w:r>
        <w:t>“Professor</w:t>
      </w:r>
      <w:r>
        <w:rPr>
          <w:spacing w:val="-1"/>
        </w:rPr>
        <w:t xml:space="preserve"> </w:t>
      </w:r>
      <w:r>
        <w:t>Arlindo</w:t>
      </w:r>
      <w:r>
        <w:rPr>
          <w:spacing w:val="-2"/>
        </w:rPr>
        <w:t xml:space="preserve"> </w:t>
      </w:r>
      <w:r>
        <w:t>Fávaro”,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fevereiro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282CCFA5" w14:textId="77777777" w:rsidR="00930F13" w:rsidRDefault="00930F13">
      <w:pPr>
        <w:pStyle w:val="Corpodetexto"/>
      </w:pPr>
    </w:p>
    <w:p w14:paraId="5A26AFB4" w14:textId="77777777" w:rsidR="00930F13" w:rsidRDefault="00930F13">
      <w:pPr>
        <w:pStyle w:val="Corpodetexto"/>
      </w:pPr>
    </w:p>
    <w:p w14:paraId="192F602A" w14:textId="77777777" w:rsidR="00930F13" w:rsidRDefault="00930F13">
      <w:pPr>
        <w:pStyle w:val="Corpodetexto"/>
      </w:pPr>
    </w:p>
    <w:p w14:paraId="4988E195" w14:textId="77777777" w:rsidR="00930F13" w:rsidRDefault="00930F13">
      <w:pPr>
        <w:pStyle w:val="Corpodetexto"/>
      </w:pPr>
    </w:p>
    <w:p w14:paraId="2342DF0E" w14:textId="77777777" w:rsidR="00930F13" w:rsidRDefault="00930F13">
      <w:pPr>
        <w:pStyle w:val="Corpodetexto"/>
        <w:spacing w:before="274"/>
      </w:pPr>
    </w:p>
    <w:p w14:paraId="5773F254" w14:textId="77777777" w:rsidR="00930F13" w:rsidRDefault="00000000">
      <w:pPr>
        <w:spacing w:line="275" w:lineRule="exact"/>
        <w:ind w:left="205" w:right="17"/>
        <w:jc w:val="center"/>
        <w:rPr>
          <w:i/>
          <w:sz w:val="24"/>
        </w:rPr>
      </w:pPr>
      <w:r>
        <w:rPr>
          <w:i/>
          <w:sz w:val="24"/>
        </w:rPr>
        <w:t>CINTIA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CRISTINA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GROSSKLAUSS</w:t>
      </w:r>
    </w:p>
    <w:p w14:paraId="16245CFB" w14:textId="77777777" w:rsidR="00930F13" w:rsidRDefault="00000000">
      <w:pPr>
        <w:spacing w:line="275" w:lineRule="exact"/>
        <w:ind w:left="205" w:right="5"/>
        <w:jc w:val="center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Leme</w:t>
      </w:r>
    </w:p>
    <w:sectPr w:rsidR="00930F13">
      <w:headerReference w:type="default" r:id="rId7"/>
      <w:footerReference w:type="default" r:id="rId8"/>
      <w:pgSz w:w="12240" w:h="15840"/>
      <w:pgMar w:top="1600" w:right="1080" w:bottom="820" w:left="1440" w:header="503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AFCC" w14:textId="77777777" w:rsidR="00BF4C22" w:rsidRDefault="00BF4C22">
      <w:r>
        <w:separator/>
      </w:r>
    </w:p>
  </w:endnote>
  <w:endnote w:type="continuationSeparator" w:id="0">
    <w:p w14:paraId="21A63C5A" w14:textId="77777777" w:rsidR="00BF4C22" w:rsidRDefault="00BF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1442" w14:textId="77777777" w:rsidR="00930F1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492B8A1" wp14:editId="1BC1D22E">
              <wp:simplePos x="0" y="0"/>
              <wp:positionH relativeFrom="page">
                <wp:posOffset>1005840</wp:posOffset>
              </wp:positionH>
              <wp:positionV relativeFrom="page">
                <wp:posOffset>9534131</wp:posOffset>
              </wp:positionV>
              <wp:extent cx="5998845" cy="19875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8845" cy="198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845" h="198755">
                            <a:moveTo>
                              <a:pt x="5998464" y="6121"/>
                            </a:moveTo>
                            <a:lnTo>
                              <a:pt x="5992368" y="6121"/>
                            </a:lnTo>
                            <a:lnTo>
                              <a:pt x="5992368" y="192024"/>
                            </a:lnTo>
                            <a:lnTo>
                              <a:pt x="6096" y="192024"/>
                            </a:lnTo>
                            <a:lnTo>
                              <a:pt x="6096" y="6121"/>
                            </a:lnTo>
                            <a:lnTo>
                              <a:pt x="0" y="6121"/>
                            </a:lnTo>
                            <a:lnTo>
                              <a:pt x="0" y="192024"/>
                            </a:lnTo>
                            <a:lnTo>
                              <a:pt x="0" y="198132"/>
                            </a:lnTo>
                            <a:lnTo>
                              <a:pt x="6096" y="198132"/>
                            </a:lnTo>
                            <a:lnTo>
                              <a:pt x="5992368" y="198132"/>
                            </a:lnTo>
                            <a:lnTo>
                              <a:pt x="5998464" y="198132"/>
                            </a:lnTo>
                            <a:lnTo>
                              <a:pt x="5998464" y="192036"/>
                            </a:lnTo>
                            <a:lnTo>
                              <a:pt x="5998464" y="6121"/>
                            </a:lnTo>
                            <a:close/>
                          </a:path>
                          <a:path w="5998845" h="198755">
                            <a:moveTo>
                              <a:pt x="5998464" y="0"/>
                            </a:moveTo>
                            <a:lnTo>
                              <a:pt x="599236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5992368" y="6108"/>
                            </a:lnTo>
                            <a:lnTo>
                              <a:pt x="5998464" y="6108"/>
                            </a:lnTo>
                            <a:lnTo>
                              <a:pt x="5998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81D2F" id="Graphic 3" o:spid="_x0000_s1026" style="position:absolute;margin-left:79.2pt;margin-top:750.7pt;width:472.35pt;height:15.6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88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" path="m5998464,6121r-6096,l5992368,192024r-5986272,l6096,6121,,6121,,192024r,6108l6096,198132r5986272,l5998464,198132r,-6096l5998464,6121xem5998464,r-6096,l6096,,,,,6108r6096,l5992368,6108r6096,l599846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75A8F271" wp14:editId="6D69E10B">
              <wp:simplePos x="0" y="0"/>
              <wp:positionH relativeFrom="page">
                <wp:posOffset>1185163</wp:posOffset>
              </wp:positionH>
              <wp:positionV relativeFrom="page">
                <wp:posOffset>9538830</wp:posOffset>
              </wp:positionV>
              <wp:extent cx="5643880" cy="4533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20C3D" w14:textId="77777777" w:rsidR="00930F13" w:rsidRDefault="00000000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028C2807" w14:textId="77777777" w:rsidR="00930F13" w:rsidRDefault="00000000">
                          <w:pPr>
                            <w:spacing w:before="34" w:line="183" w:lineRule="exact"/>
                            <w:ind w:left="629"/>
                            <w:rPr>
                              <w:sz w:val="16"/>
                            </w:rPr>
                          </w:pPr>
                          <w:r>
                            <w:rPr>
                              <w:color w:val="14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LEME/SP 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55E839EE" w14:textId="77777777" w:rsidR="00930F13" w:rsidRDefault="00000000">
                          <w:pPr>
                            <w:spacing w:line="206" w:lineRule="exact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14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145F82"/>
                                <w:sz w:val="18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b/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4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8F27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3.3pt;margin-top:751.1pt;width:444.4pt;height:35.7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" filled="f" stroked="f">
              <v:textbox inset="0,0,0,0">
                <w:txbxContent>
                  <w:p w14:paraId="0DB20C3D" w14:textId="77777777" w:rsidR="00930F13" w:rsidRDefault="00000000">
                    <w:pPr>
                      <w:spacing w:before="20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028C2807" w14:textId="77777777" w:rsidR="00930F13" w:rsidRDefault="00000000">
                    <w:pPr>
                      <w:spacing w:before="34" w:line="183" w:lineRule="exact"/>
                      <w:ind w:left="629"/>
                      <w:rPr>
                        <w:sz w:val="16"/>
                      </w:rPr>
                    </w:pPr>
                    <w:r>
                      <w:rPr>
                        <w:color w:val="145F82"/>
                        <w:sz w:val="16"/>
                      </w:rPr>
                      <w:t>RUA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DR.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QUERUBINO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SOEIRO,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231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CENTRO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LEME/SP 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CEP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13610-080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PABX: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sz w:val="16"/>
                      </w:rPr>
                      <w:t>0100</w:t>
                    </w:r>
                  </w:p>
                  <w:p w14:paraId="55E839EE" w14:textId="77777777" w:rsidR="00930F13" w:rsidRDefault="00000000">
                    <w:pPr>
                      <w:spacing w:line="206" w:lineRule="exact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color w:val="145F82"/>
                        <w:sz w:val="18"/>
                      </w:rPr>
                      <w:t>EMAIL: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145F82"/>
                          <w:sz w:val="18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b/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-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SITE:</w:t>
                    </w:r>
                    <w:r>
                      <w:rPr>
                        <w:color w:val="145F8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4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3957" w14:textId="77777777" w:rsidR="00BF4C22" w:rsidRDefault="00BF4C22">
      <w:r>
        <w:separator/>
      </w:r>
    </w:p>
  </w:footnote>
  <w:footnote w:type="continuationSeparator" w:id="0">
    <w:p w14:paraId="0C43764C" w14:textId="77777777" w:rsidR="00BF4C22" w:rsidRDefault="00BF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E661" w14:textId="77777777" w:rsidR="00930F1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6B72D17B" wp14:editId="2EDB3E37">
          <wp:simplePos x="0" y="0"/>
          <wp:positionH relativeFrom="page">
            <wp:posOffset>1073784</wp:posOffset>
          </wp:positionH>
          <wp:positionV relativeFrom="page">
            <wp:posOffset>319405</wp:posOffset>
          </wp:positionV>
          <wp:extent cx="596899" cy="636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" cy="636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BEE986D" wp14:editId="7B5A5C45">
              <wp:simplePos x="0" y="0"/>
              <wp:positionH relativeFrom="page">
                <wp:posOffset>1697227</wp:posOffset>
              </wp:positionH>
              <wp:positionV relativeFrom="page">
                <wp:posOffset>352256</wp:posOffset>
              </wp:positionV>
              <wp:extent cx="1843405" cy="634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3405" cy="634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B56EA" w14:textId="77777777" w:rsidR="00930F1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color w:val="0D0D0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0D0D0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4"/>
                            </w:rPr>
                            <w:t>DE</w:t>
                          </w:r>
                        </w:p>
                        <w:p w14:paraId="0C72027D" w14:textId="77777777" w:rsidR="00930F13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60"/>
                            </w:rPr>
                          </w:pPr>
                          <w:r>
                            <w:rPr>
                              <w:b/>
                              <w:color w:val="0D0D0D"/>
                              <w:spacing w:val="-2"/>
                              <w:sz w:val="60"/>
                            </w:rPr>
                            <w:t>LEME/SP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E98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65pt;margin-top:27.75pt;width:145.15pt;height:49.9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" filled="f" stroked="f">
              <v:textbox inset="0,0,0,0">
                <w:txbxContent>
                  <w:p w14:paraId="11EB56EA" w14:textId="77777777" w:rsidR="00930F13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D0D0D"/>
                        <w:sz w:val="24"/>
                      </w:rPr>
                      <w:t>CÂMARA</w:t>
                    </w:r>
                    <w:r>
                      <w:rPr>
                        <w:b/>
                        <w:color w:val="0D0D0D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24"/>
                      </w:rPr>
                      <w:t>MUNICIPAL</w:t>
                    </w:r>
                    <w:r>
                      <w:rPr>
                        <w:b/>
                        <w:color w:val="0D0D0D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5"/>
                        <w:sz w:val="24"/>
                      </w:rPr>
                      <w:t>DE</w:t>
                    </w:r>
                  </w:p>
                  <w:p w14:paraId="0C72027D" w14:textId="77777777" w:rsidR="00930F13" w:rsidRDefault="00000000">
                    <w:pPr>
                      <w:spacing w:before="1"/>
                      <w:ind w:left="20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0D0D0D"/>
                        <w:spacing w:val="-2"/>
                        <w:sz w:val="60"/>
                      </w:rPr>
                      <w:t>LEME/SP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4061"/>
    <w:multiLevelType w:val="hybridMultilevel"/>
    <w:tmpl w:val="8DBABFCE"/>
    <w:lvl w:ilvl="0" w:tplc="CA360F86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1EBA0B11"/>
    <w:multiLevelType w:val="hybridMultilevel"/>
    <w:tmpl w:val="5742D7F4"/>
    <w:lvl w:ilvl="0" w:tplc="3A1A432E">
      <w:start w:val="1"/>
      <w:numFmt w:val="decimal"/>
      <w:lvlText w:val="%1."/>
      <w:lvlJc w:val="left"/>
      <w:pPr>
        <w:ind w:left="68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4CE186">
      <w:numFmt w:val="bullet"/>
      <w:lvlText w:val="•"/>
      <w:lvlJc w:val="left"/>
      <w:pPr>
        <w:ind w:left="1584" w:hanging="360"/>
      </w:pPr>
      <w:rPr>
        <w:rFonts w:hint="default"/>
        <w:lang w:val="pt-PT" w:eastAsia="en-US" w:bidi="ar-SA"/>
      </w:rPr>
    </w:lvl>
    <w:lvl w:ilvl="2" w:tplc="5AA6F0FE">
      <w:numFmt w:val="bullet"/>
      <w:lvlText w:val="•"/>
      <w:lvlJc w:val="left"/>
      <w:pPr>
        <w:ind w:left="2488" w:hanging="360"/>
      </w:pPr>
      <w:rPr>
        <w:rFonts w:hint="default"/>
        <w:lang w:val="pt-PT" w:eastAsia="en-US" w:bidi="ar-SA"/>
      </w:rPr>
    </w:lvl>
    <w:lvl w:ilvl="3" w:tplc="E508ECB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E252F2CC">
      <w:numFmt w:val="bullet"/>
      <w:lvlText w:val="•"/>
      <w:lvlJc w:val="left"/>
      <w:pPr>
        <w:ind w:left="4296" w:hanging="360"/>
      </w:pPr>
      <w:rPr>
        <w:rFonts w:hint="default"/>
        <w:lang w:val="pt-PT" w:eastAsia="en-US" w:bidi="ar-SA"/>
      </w:rPr>
    </w:lvl>
    <w:lvl w:ilvl="5" w:tplc="200A6DF6">
      <w:numFmt w:val="bullet"/>
      <w:lvlText w:val="•"/>
      <w:lvlJc w:val="left"/>
      <w:pPr>
        <w:ind w:left="5200" w:hanging="360"/>
      </w:pPr>
      <w:rPr>
        <w:rFonts w:hint="default"/>
        <w:lang w:val="pt-PT" w:eastAsia="en-US" w:bidi="ar-SA"/>
      </w:rPr>
    </w:lvl>
    <w:lvl w:ilvl="6" w:tplc="D4D0D094">
      <w:numFmt w:val="bullet"/>
      <w:lvlText w:val="•"/>
      <w:lvlJc w:val="left"/>
      <w:pPr>
        <w:ind w:left="6104" w:hanging="360"/>
      </w:pPr>
      <w:rPr>
        <w:rFonts w:hint="default"/>
        <w:lang w:val="pt-PT" w:eastAsia="en-US" w:bidi="ar-SA"/>
      </w:rPr>
    </w:lvl>
    <w:lvl w:ilvl="7" w:tplc="7D68835A">
      <w:numFmt w:val="bullet"/>
      <w:lvlText w:val="•"/>
      <w:lvlJc w:val="left"/>
      <w:pPr>
        <w:ind w:left="7008" w:hanging="360"/>
      </w:pPr>
      <w:rPr>
        <w:rFonts w:hint="default"/>
        <w:lang w:val="pt-PT" w:eastAsia="en-US" w:bidi="ar-SA"/>
      </w:rPr>
    </w:lvl>
    <w:lvl w:ilvl="8" w:tplc="9C447B30">
      <w:numFmt w:val="bullet"/>
      <w:lvlText w:val="•"/>
      <w:lvlJc w:val="left"/>
      <w:pPr>
        <w:ind w:left="791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088588F"/>
    <w:multiLevelType w:val="hybridMultilevel"/>
    <w:tmpl w:val="F432B5EA"/>
    <w:lvl w:ilvl="0" w:tplc="55B8FF32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48261233"/>
    <w:multiLevelType w:val="hybridMultilevel"/>
    <w:tmpl w:val="12965EC2"/>
    <w:lvl w:ilvl="0" w:tplc="B4CEE462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59376DBE"/>
    <w:multiLevelType w:val="hybridMultilevel"/>
    <w:tmpl w:val="F252DBAC"/>
    <w:lvl w:ilvl="0" w:tplc="00BEEEEE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7B234BFF"/>
    <w:multiLevelType w:val="hybridMultilevel"/>
    <w:tmpl w:val="CB9809D6"/>
    <w:lvl w:ilvl="0" w:tplc="B290CF9C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834420255">
    <w:abstractNumId w:val="1"/>
  </w:num>
  <w:num w:numId="2" w16cid:durableId="1309746467">
    <w:abstractNumId w:val="0"/>
  </w:num>
  <w:num w:numId="3" w16cid:durableId="444465560">
    <w:abstractNumId w:val="3"/>
  </w:num>
  <w:num w:numId="4" w16cid:durableId="1806240090">
    <w:abstractNumId w:val="5"/>
  </w:num>
  <w:num w:numId="5" w16cid:durableId="1521775781">
    <w:abstractNumId w:val="4"/>
  </w:num>
  <w:num w:numId="6" w16cid:durableId="1528981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13"/>
    <w:rsid w:val="0006202E"/>
    <w:rsid w:val="000C36E0"/>
    <w:rsid w:val="00277838"/>
    <w:rsid w:val="00354E46"/>
    <w:rsid w:val="004F176E"/>
    <w:rsid w:val="007A2BEA"/>
    <w:rsid w:val="007B3F68"/>
    <w:rsid w:val="00930F13"/>
    <w:rsid w:val="00BF4C22"/>
    <w:rsid w:val="00CE27E0"/>
    <w:rsid w:val="00D51BF5"/>
    <w:rsid w:val="00E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F0D8"/>
  <w15:docId w15:val="{DC2DABCC-5003-4E5F-9C1F-94E0BBC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6" w:right="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54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Tiago Martins</cp:lastModifiedBy>
  <cp:revision>2</cp:revision>
  <dcterms:created xsi:type="dcterms:W3CDTF">2026-02-23T01:24:00Z</dcterms:created>
  <dcterms:modified xsi:type="dcterms:W3CDTF">2026-02-23T01:24:00Z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>D:20260218163339</vt:lpwstr>
  </property>
</Properties>
</file>