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591803C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591F20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39826638" w14:textId="55A19637" w:rsidR="008A2AD8" w:rsidRDefault="001A567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19503B" w:rsidRPr="0019503B">
        <w:rPr>
          <w:rFonts w:ascii="Arial" w:hAnsi="Arial" w:cs="Arial"/>
          <w:bCs/>
          <w:sz w:val="24"/>
          <w:szCs w:val="24"/>
        </w:rPr>
        <w:t xml:space="preserve"> </w:t>
      </w:r>
      <w:r w:rsidR="00591F20" w:rsidRPr="00591F20">
        <w:rPr>
          <w:rFonts w:ascii="Arial" w:hAnsi="Arial" w:cs="Arial"/>
          <w:bCs/>
          <w:sz w:val="24"/>
          <w:szCs w:val="24"/>
        </w:rPr>
        <w:t>Regulamentação do</w:t>
      </w:r>
      <w:r w:rsidR="00591F20" w:rsidRPr="00591F20">
        <w:rPr>
          <w:rFonts w:ascii="Arial" w:hAnsi="Arial" w:cs="Arial"/>
          <w:bCs/>
          <w:sz w:val="24"/>
          <w:szCs w:val="24"/>
        </w:rPr>
        <w:t xml:space="preserve"> quadro de </w:t>
      </w:r>
      <w:r w:rsidR="00591F20" w:rsidRPr="00591F20">
        <w:rPr>
          <w:rFonts w:ascii="Arial" w:hAnsi="Arial" w:cs="Arial"/>
          <w:bCs/>
          <w:sz w:val="24"/>
          <w:szCs w:val="24"/>
        </w:rPr>
        <w:t>servidores da</w:t>
      </w:r>
      <w:r w:rsidR="00591F20" w:rsidRPr="00591F20">
        <w:rPr>
          <w:rFonts w:ascii="Arial" w:hAnsi="Arial" w:cs="Arial"/>
          <w:bCs/>
          <w:sz w:val="24"/>
          <w:szCs w:val="24"/>
        </w:rPr>
        <w:t xml:space="preserve"> Univesp conforme a lei pertinente</w:t>
      </w:r>
      <w:r w:rsidR="00591F20">
        <w:rPr>
          <w:rFonts w:ascii="Arial" w:hAnsi="Arial" w:cs="Arial"/>
          <w:bCs/>
          <w:sz w:val="24"/>
          <w:szCs w:val="24"/>
        </w:rPr>
        <w:t>.</w:t>
      </w:r>
    </w:p>
    <w:p w14:paraId="1E45490B" w14:textId="77777777" w:rsidR="008A2AD8" w:rsidRPr="006A7B9B" w:rsidRDefault="008A2AD8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702EAAF7" w14:textId="44A0531F" w:rsidR="001A567C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75186A">
        <w:rPr>
          <w:rFonts w:ascii="Arial" w:hAnsi="Arial" w:cs="Arial"/>
          <w:sz w:val="24"/>
          <w:szCs w:val="24"/>
        </w:rPr>
        <w:t xml:space="preserve">para </w:t>
      </w:r>
      <w:r w:rsidR="00591F20" w:rsidRPr="00591F20">
        <w:rPr>
          <w:rFonts w:ascii="Arial" w:hAnsi="Arial" w:cs="Arial"/>
          <w:sz w:val="24"/>
          <w:szCs w:val="24"/>
        </w:rPr>
        <w:t>Regulamentação do</w:t>
      </w:r>
      <w:r w:rsidR="00591F20" w:rsidRPr="00591F20">
        <w:rPr>
          <w:rFonts w:ascii="Arial" w:hAnsi="Arial" w:cs="Arial"/>
          <w:sz w:val="24"/>
          <w:szCs w:val="24"/>
        </w:rPr>
        <w:t xml:space="preserve"> quadro de </w:t>
      </w:r>
      <w:r w:rsidR="00591F20" w:rsidRPr="00591F20">
        <w:rPr>
          <w:rFonts w:ascii="Arial" w:hAnsi="Arial" w:cs="Arial"/>
          <w:sz w:val="24"/>
          <w:szCs w:val="24"/>
        </w:rPr>
        <w:t>servidores da</w:t>
      </w:r>
      <w:r w:rsidR="00591F20" w:rsidRPr="00591F20">
        <w:rPr>
          <w:rFonts w:ascii="Arial" w:hAnsi="Arial" w:cs="Arial"/>
          <w:sz w:val="24"/>
          <w:szCs w:val="24"/>
        </w:rPr>
        <w:t xml:space="preserve"> Univesp conforme a lei pertinente</w:t>
      </w:r>
      <w:r w:rsidR="00591F20">
        <w:rPr>
          <w:rFonts w:ascii="Arial" w:hAnsi="Arial" w:cs="Arial"/>
          <w:sz w:val="24"/>
          <w:szCs w:val="24"/>
        </w:rPr>
        <w:t>.</w:t>
      </w:r>
    </w:p>
    <w:p w14:paraId="1AC737F8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3E48C6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D4397E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9B97C5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07011A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63EF4" w14:textId="77777777" w:rsidR="001A567C" w:rsidRDefault="001A5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6CD01119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369B55D4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591F20">
        <w:rPr>
          <w:rFonts w:ascii="Arial" w:hAnsi="Arial" w:cs="Arial"/>
          <w:sz w:val="24"/>
          <w:szCs w:val="24"/>
        </w:rPr>
        <w:t>23 de março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Pr="369B55D4">
        <w:rPr>
          <w:rFonts w:ascii="Arial" w:hAnsi="Arial" w:cs="Arial"/>
          <w:sz w:val="24"/>
          <w:szCs w:val="24"/>
        </w:rPr>
        <w:t>de 202</w:t>
      </w:r>
      <w:r w:rsidR="00591F20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AE57" w14:textId="77777777" w:rsidR="00432B85" w:rsidRDefault="00432B85" w:rsidP="007D1B3C">
      <w:pPr>
        <w:spacing w:after="0" w:line="240" w:lineRule="auto"/>
      </w:pPr>
      <w:r>
        <w:separator/>
      </w:r>
    </w:p>
  </w:endnote>
  <w:endnote w:type="continuationSeparator" w:id="0">
    <w:p w14:paraId="6E15A5FC" w14:textId="77777777" w:rsidR="00432B85" w:rsidRDefault="00432B85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CBD9" w14:textId="77777777" w:rsidR="00432B85" w:rsidRDefault="00432B85" w:rsidP="007D1B3C">
      <w:pPr>
        <w:spacing w:after="0" w:line="240" w:lineRule="auto"/>
      </w:pPr>
      <w:r>
        <w:separator/>
      </w:r>
    </w:p>
  </w:footnote>
  <w:footnote w:type="continuationSeparator" w:id="0">
    <w:p w14:paraId="5A262231" w14:textId="77777777" w:rsidR="00432B85" w:rsidRDefault="00432B85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775A5"/>
    <w:rsid w:val="00080E3F"/>
    <w:rsid w:val="000843D4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32B85"/>
    <w:rsid w:val="004566FD"/>
    <w:rsid w:val="004665E1"/>
    <w:rsid w:val="004820CA"/>
    <w:rsid w:val="004A2522"/>
    <w:rsid w:val="004A617D"/>
    <w:rsid w:val="004B2BD2"/>
    <w:rsid w:val="004C695B"/>
    <w:rsid w:val="004D24EA"/>
    <w:rsid w:val="004E4058"/>
    <w:rsid w:val="004E48B8"/>
    <w:rsid w:val="005033C0"/>
    <w:rsid w:val="00512CC1"/>
    <w:rsid w:val="00530EFA"/>
    <w:rsid w:val="00533E84"/>
    <w:rsid w:val="00560C0B"/>
    <w:rsid w:val="005679D4"/>
    <w:rsid w:val="00591F20"/>
    <w:rsid w:val="00592265"/>
    <w:rsid w:val="00595542"/>
    <w:rsid w:val="005A36C6"/>
    <w:rsid w:val="005B0DA7"/>
    <w:rsid w:val="005B26A6"/>
    <w:rsid w:val="005B3142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56C67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2</cp:revision>
  <dcterms:created xsi:type="dcterms:W3CDTF">2026-03-22T18:19:00Z</dcterms:created>
  <dcterms:modified xsi:type="dcterms:W3CDTF">2026-03-22T18:19:00Z</dcterms:modified>
</cp:coreProperties>
</file>