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53A29" w14:textId="77777777" w:rsidR="00D434A1" w:rsidRDefault="00D434A1" w:rsidP="00D434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2BA50858" w14:textId="77777777" w:rsidR="00D434A1" w:rsidRDefault="00D434A1" w:rsidP="00D434A1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753DDC73" w14:textId="77777777" w:rsidR="00D434A1" w:rsidRDefault="00D434A1" w:rsidP="00D434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13F28BA" w14:textId="77777777" w:rsidR="00D434A1" w:rsidRDefault="00D434A1" w:rsidP="00D434A1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26</w:t>
      </w:r>
    </w:p>
    <w:p w14:paraId="4F0A58A3" w14:textId="77777777" w:rsidR="00D434A1" w:rsidRDefault="00D434A1" w:rsidP="00D434A1">
      <w:pPr>
        <w:pStyle w:val="NormalWeb"/>
        <w:shd w:val="clear" w:color="auto" w:fill="FFFFFF"/>
        <w:spacing w:after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a </w:t>
      </w:r>
      <w:r w:rsidRPr="00B740FC">
        <w:rPr>
          <w:rFonts w:ascii="Arial" w:hAnsi="Arial" w:cs="Arial"/>
          <w:b/>
          <w:bCs/>
        </w:rPr>
        <w:t xml:space="preserve">realização de operação tapa-buraco na Avenida Jambeiro Costa, especificamente no trecho localizado em frente à </w:t>
      </w:r>
      <w:proofErr w:type="spellStart"/>
      <w:r w:rsidRPr="00B740FC">
        <w:rPr>
          <w:rFonts w:ascii="Arial" w:hAnsi="Arial" w:cs="Arial"/>
          <w:b/>
          <w:bCs/>
        </w:rPr>
        <w:t>Infibra</w:t>
      </w:r>
      <w:proofErr w:type="spellEnd"/>
      <w:r w:rsidRPr="00B740FC">
        <w:rPr>
          <w:rFonts w:ascii="Arial" w:hAnsi="Arial" w:cs="Arial"/>
          <w:b/>
          <w:bCs/>
        </w:rPr>
        <w:t>.</w:t>
      </w:r>
    </w:p>
    <w:p w14:paraId="5AF742B9" w14:textId="77777777" w:rsidR="00D434A1" w:rsidRDefault="00D434A1" w:rsidP="00D434A1">
      <w:pPr>
        <w:pStyle w:val="NormalWeb"/>
        <w:shd w:val="clear" w:color="auto" w:fill="FFFFFF"/>
        <w:spacing w:after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5AC7A76B" w14:textId="77777777" w:rsidR="00D434A1" w:rsidRPr="004E7760" w:rsidRDefault="00D434A1" w:rsidP="00D434A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386EA982" w14:textId="77777777" w:rsidR="00D434A1" w:rsidRPr="004E7760" w:rsidRDefault="00D434A1" w:rsidP="00D434A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0869C0D0" w14:textId="77777777" w:rsidR="00D434A1" w:rsidRPr="00B740FC" w:rsidRDefault="00D434A1" w:rsidP="00D434A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8E3B04">
        <w:rPr>
          <w:rFonts w:ascii="Arial" w:hAnsi="Arial" w:cs="Arial"/>
          <w:b/>
          <w:bCs/>
          <w:sz w:val="23"/>
          <w:szCs w:val="23"/>
        </w:rPr>
        <w:t>CONSIDERANDO</w:t>
      </w:r>
      <w:r w:rsidRPr="008E3B04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que </w:t>
      </w:r>
      <w:r w:rsidRPr="00B740FC">
        <w:rPr>
          <w:rFonts w:ascii="Arial" w:hAnsi="Arial" w:cs="Arial"/>
          <w:sz w:val="23"/>
          <w:szCs w:val="23"/>
        </w:rPr>
        <w:t>em razão das condições precárias do pavimento no local indicado, onde há a presença de buraco de considerável dimensão junto ao meio-fio, além de trincas e desgaste no asfalto, conforme demonstrado.</w:t>
      </w:r>
    </w:p>
    <w:p w14:paraId="5C16A435" w14:textId="77777777" w:rsidR="00D434A1" w:rsidRPr="00B740FC" w:rsidRDefault="00D434A1" w:rsidP="00D434A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B740FC">
        <w:rPr>
          <w:rFonts w:ascii="Arial" w:hAnsi="Arial" w:cs="Arial"/>
          <w:sz w:val="23"/>
          <w:szCs w:val="23"/>
        </w:rPr>
        <w:t xml:space="preserve">Importante destacar que a referida via possui alto fluxo de veículos, especialmente nos horários de pico, quando são comuns congestionamentos e formação de filas. Nestas </w:t>
      </w:r>
      <w:r>
        <w:rPr>
          <w:rFonts w:ascii="Nirmala UI" w:hAnsi="Nirmala UI" w:cs="Nirmala UI"/>
          <w:sz w:val="23"/>
          <w:szCs w:val="23"/>
        </w:rPr>
        <w:t>circunstâncias</w:t>
      </w:r>
      <w:r w:rsidRPr="00B740FC">
        <w:rPr>
          <w:rFonts w:ascii="Arial" w:hAnsi="Arial" w:cs="Arial"/>
          <w:sz w:val="23"/>
          <w:szCs w:val="23"/>
        </w:rPr>
        <w:t>, muitos motociclistas utilizam as laterais da via para deslocamento, sendo diretamente expostos ao risco oferecido pelo buraco.</w:t>
      </w:r>
    </w:p>
    <w:p w14:paraId="6BA66B61" w14:textId="77777777" w:rsidR="00D434A1" w:rsidRPr="00EC4EDF" w:rsidRDefault="00D434A1" w:rsidP="00D434A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A72582E" w14:textId="77777777" w:rsidR="00D434A1" w:rsidRPr="00C727C0" w:rsidRDefault="00D434A1" w:rsidP="00D434A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5C75B35" wp14:editId="5C02E448">
            <wp:extent cx="1701800" cy="1276350"/>
            <wp:effectExtent l="0" t="0" r="0" b="0"/>
            <wp:docPr id="20717688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216" cy="1281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</w:t>
      </w:r>
    </w:p>
    <w:p w14:paraId="3FADC4F0" w14:textId="77777777" w:rsidR="00D434A1" w:rsidRDefault="00D434A1" w:rsidP="00D434A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50866093" w14:textId="4E33D519" w:rsidR="00D434A1" w:rsidRPr="00D434A1" w:rsidRDefault="00D434A1" w:rsidP="00D434A1">
      <w:pPr>
        <w:pStyle w:val="NormalWeb"/>
        <w:shd w:val="clear" w:color="auto" w:fill="FFFFFF"/>
        <w:spacing w:after="0" w:line="360" w:lineRule="auto"/>
        <w:jc w:val="both"/>
        <w:rPr>
          <w:rFonts w:ascii="Arial" w:hAnsi="Arial" w:cs="Arial"/>
          <w:b/>
          <w:bCs/>
        </w:rPr>
      </w:pPr>
      <w:r w:rsidRPr="008E3B04">
        <w:rPr>
          <w:rFonts w:ascii="Arial" w:hAnsi="Arial" w:cs="Arial"/>
          <w:b/>
          <w:bCs/>
          <w:sz w:val="23"/>
          <w:szCs w:val="23"/>
        </w:rPr>
        <w:t>INDICA</w:t>
      </w:r>
      <w:r w:rsidRPr="008E3B04">
        <w:rPr>
          <w:rFonts w:ascii="Arial" w:hAnsi="Arial" w:cs="Arial"/>
          <w:sz w:val="23"/>
          <w:szCs w:val="23"/>
        </w:rPr>
        <w:t xml:space="preserve"> ao Exmo. Sr. Prefeito Municipal, que determine ao Setor Competente da municipalidade que adote as medidas cabíveis para </w:t>
      </w:r>
      <w:r>
        <w:rPr>
          <w:rFonts w:ascii="Arial" w:hAnsi="Arial" w:cs="Arial"/>
          <w:b/>
          <w:bCs/>
        </w:rPr>
        <w:t xml:space="preserve">a </w:t>
      </w:r>
      <w:r w:rsidRPr="00B740FC">
        <w:rPr>
          <w:rFonts w:ascii="Arial" w:hAnsi="Arial" w:cs="Arial"/>
          <w:b/>
          <w:bCs/>
        </w:rPr>
        <w:t xml:space="preserve">realização de operação tapa-buraco na Avenida Jambeiro Costa, especificamente no trecho localizado em frente à </w:t>
      </w:r>
      <w:proofErr w:type="spellStart"/>
      <w:r w:rsidRPr="00B740FC">
        <w:rPr>
          <w:rFonts w:ascii="Arial" w:hAnsi="Arial" w:cs="Arial"/>
          <w:b/>
          <w:bCs/>
        </w:rPr>
        <w:t>Infibra</w:t>
      </w:r>
      <w:proofErr w:type="spellEnd"/>
      <w:r w:rsidRPr="00B740FC">
        <w:rPr>
          <w:rFonts w:ascii="Arial" w:hAnsi="Arial" w:cs="Arial"/>
          <w:b/>
          <w:bCs/>
        </w:rPr>
        <w:t>.</w:t>
      </w:r>
    </w:p>
    <w:p w14:paraId="56A31B49" w14:textId="1359771C" w:rsidR="00D434A1" w:rsidRDefault="00D434A1" w:rsidP="00D434A1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“Professor Arlindo Fávaro”, em </w:t>
      </w:r>
      <w:r>
        <w:rPr>
          <w:rFonts w:ascii="Arial" w:hAnsi="Arial" w:cs="Arial"/>
          <w:sz w:val="24"/>
          <w:szCs w:val="24"/>
        </w:rPr>
        <w:t>31</w:t>
      </w:r>
      <w:r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2026.</w:t>
      </w:r>
    </w:p>
    <w:p w14:paraId="4A5A99A8" w14:textId="77777777" w:rsidR="00D434A1" w:rsidRDefault="00D434A1" w:rsidP="00D434A1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10C5AF94" w14:textId="77777777" w:rsidR="00D434A1" w:rsidRPr="008C4EA9" w:rsidRDefault="00D434A1" w:rsidP="00D434A1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334EBE51" w14:textId="21E33DBE" w:rsidR="005A156F" w:rsidRDefault="00D434A1" w:rsidP="00D434A1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sectPr w:rsidR="005A156F" w:rsidSect="000D7D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EF1AF" w14:textId="77777777" w:rsidR="00A76AD0" w:rsidRDefault="00A76AD0" w:rsidP="00992D50">
      <w:pPr>
        <w:spacing w:after="0" w:line="240" w:lineRule="auto"/>
      </w:pPr>
      <w:r>
        <w:separator/>
      </w:r>
    </w:p>
  </w:endnote>
  <w:endnote w:type="continuationSeparator" w:id="0">
    <w:p w14:paraId="46CCEF06" w14:textId="77777777" w:rsidR="00A76AD0" w:rsidRDefault="00A76AD0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C3D7B" w14:textId="77777777" w:rsidR="00A76AD0" w:rsidRDefault="00A76AD0" w:rsidP="00992D50">
      <w:pPr>
        <w:spacing w:after="0" w:line="240" w:lineRule="auto"/>
      </w:pPr>
      <w:r>
        <w:separator/>
      </w:r>
    </w:p>
  </w:footnote>
  <w:footnote w:type="continuationSeparator" w:id="0">
    <w:p w14:paraId="6604B347" w14:textId="77777777" w:rsidR="00A76AD0" w:rsidRDefault="00A76AD0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  <w:num w:numId="3" w16cid:durableId="969363825">
    <w:abstractNumId w:val="3"/>
  </w:num>
  <w:num w:numId="4" w16cid:durableId="1248659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120D4C"/>
    <w:rsid w:val="001236BA"/>
    <w:rsid w:val="001709A9"/>
    <w:rsid w:val="001A3090"/>
    <w:rsid w:val="001A6DA0"/>
    <w:rsid w:val="001F16DC"/>
    <w:rsid w:val="00255E97"/>
    <w:rsid w:val="002748B3"/>
    <w:rsid w:val="00312E95"/>
    <w:rsid w:val="00314BF7"/>
    <w:rsid w:val="003369D5"/>
    <w:rsid w:val="00345240"/>
    <w:rsid w:val="003B18C4"/>
    <w:rsid w:val="003C52CE"/>
    <w:rsid w:val="003E6D5A"/>
    <w:rsid w:val="003F52B7"/>
    <w:rsid w:val="004161D3"/>
    <w:rsid w:val="00422E24"/>
    <w:rsid w:val="00423432"/>
    <w:rsid w:val="00441A99"/>
    <w:rsid w:val="004C70B0"/>
    <w:rsid w:val="004E730A"/>
    <w:rsid w:val="004E7760"/>
    <w:rsid w:val="00564E69"/>
    <w:rsid w:val="0057132C"/>
    <w:rsid w:val="00571D56"/>
    <w:rsid w:val="005A156F"/>
    <w:rsid w:val="005C1094"/>
    <w:rsid w:val="005F278C"/>
    <w:rsid w:val="00626294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42C87"/>
    <w:rsid w:val="00745EAE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769B8"/>
    <w:rsid w:val="00992D50"/>
    <w:rsid w:val="009E6EC4"/>
    <w:rsid w:val="009F380A"/>
    <w:rsid w:val="00A166C4"/>
    <w:rsid w:val="00A2289C"/>
    <w:rsid w:val="00A2408A"/>
    <w:rsid w:val="00A76AD0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7045C"/>
    <w:rsid w:val="00C96D8C"/>
    <w:rsid w:val="00CC55C8"/>
    <w:rsid w:val="00CD219B"/>
    <w:rsid w:val="00CD77AC"/>
    <w:rsid w:val="00CF2E95"/>
    <w:rsid w:val="00D00734"/>
    <w:rsid w:val="00D36A4F"/>
    <w:rsid w:val="00D434A1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EF5D56"/>
    <w:rsid w:val="00F01363"/>
    <w:rsid w:val="00F019D0"/>
    <w:rsid w:val="00F142CF"/>
    <w:rsid w:val="00F1484F"/>
    <w:rsid w:val="00F16708"/>
    <w:rsid w:val="00F54E7F"/>
    <w:rsid w:val="00F96FE5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2026-03-31T18:13:00Z</dcterms:created>
  <dcterms:modified xsi:type="dcterms:W3CDTF">2026-03-31T18:13:00Z</dcterms:modified>
</cp:coreProperties>
</file>