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7D65F4" w14:textId="77777777" w:rsidR="00C467AA" w:rsidRDefault="00C467AA" w:rsidP="00C467A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3ABD1C28" w14:textId="77777777" w:rsidR="00C467AA" w:rsidRDefault="00C467AA" w:rsidP="00C467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03EDEE32" w14:textId="77777777" w:rsidR="00C467AA" w:rsidRDefault="00C467AA" w:rsidP="00C467AA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59D7A876" w14:textId="77777777" w:rsidR="00C467AA" w:rsidRDefault="00C467AA" w:rsidP="00C467AA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26</w:t>
      </w:r>
    </w:p>
    <w:p w14:paraId="4166AED4" w14:textId="77777777" w:rsidR="00C467AA" w:rsidRDefault="00C467AA" w:rsidP="00C467AA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Indica à SAECIL a</w:t>
      </w:r>
      <w:r w:rsidRPr="00167349">
        <w:rPr>
          <w:rFonts w:ascii="Arial" w:hAnsi="Arial" w:cs="Arial"/>
          <w:b/>
          <w:bCs/>
        </w:rPr>
        <w:t xml:space="preserve"> adoção de medidas urgentes para garantir maior rapidez na recomposição asfáltica das vias públicas após a realização de serviços de manutenção, como reparos de vazamentos e intervenções na rede de água e esgoto</w:t>
      </w:r>
      <w:r>
        <w:rPr>
          <w:rFonts w:ascii="Arial" w:hAnsi="Arial" w:cs="Arial"/>
          <w:b/>
          <w:bCs/>
        </w:rPr>
        <w:t>.</w:t>
      </w:r>
    </w:p>
    <w:p w14:paraId="1B4DCD70" w14:textId="77777777" w:rsidR="00C467AA" w:rsidRDefault="00C467AA" w:rsidP="00C467AA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</w:p>
    <w:p w14:paraId="12CF1409" w14:textId="77777777" w:rsidR="00C467AA" w:rsidRPr="004E7760" w:rsidRDefault="00C467AA" w:rsidP="00C467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2D4068A6" w14:textId="77777777" w:rsidR="00C467AA" w:rsidRPr="004E7760" w:rsidRDefault="00C467AA" w:rsidP="00C467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1AFB77CE" w14:textId="77777777" w:rsidR="00C467AA" w:rsidRPr="00167349" w:rsidRDefault="00C467AA" w:rsidP="00C467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67349">
        <w:rPr>
          <w:rFonts w:ascii="Arial" w:hAnsi="Arial" w:cs="Arial"/>
          <w:b/>
          <w:bCs/>
          <w:sz w:val="24"/>
          <w:szCs w:val="24"/>
        </w:rPr>
        <w:t>CONSIDERANDO</w:t>
      </w:r>
      <w:r w:rsidRPr="00167349">
        <w:rPr>
          <w:rFonts w:ascii="Arial" w:hAnsi="Arial" w:cs="Arial"/>
          <w:sz w:val="24"/>
          <w:szCs w:val="24"/>
        </w:rPr>
        <w:t xml:space="preserve"> que é frequente que após a abertura de valas para concertos emergenciais ou programados, os locais permaneçam por longos períodos apenas com preenchimento provisório (terra, brita ou cascalho), muitas vezes sinalizados apenas por cavaletes, como demonstra a situação retratada na imagem a</w:t>
      </w:r>
      <w:r>
        <w:rPr>
          <w:rFonts w:ascii="Arial" w:hAnsi="Arial" w:cs="Arial"/>
          <w:sz w:val="24"/>
          <w:szCs w:val="24"/>
        </w:rPr>
        <w:t>baixo</w:t>
      </w:r>
      <w:r w:rsidRPr="00167349">
        <w:rPr>
          <w:rFonts w:ascii="Arial" w:hAnsi="Arial" w:cs="Arial"/>
          <w:sz w:val="24"/>
          <w:szCs w:val="24"/>
        </w:rPr>
        <w:t>.</w:t>
      </w:r>
    </w:p>
    <w:p w14:paraId="3C2FE8F6" w14:textId="77777777" w:rsidR="00C467AA" w:rsidRPr="00167349" w:rsidRDefault="00C467AA" w:rsidP="00C467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67349">
        <w:rPr>
          <w:rFonts w:ascii="Arial" w:hAnsi="Arial" w:cs="Arial"/>
          <w:sz w:val="24"/>
          <w:szCs w:val="24"/>
        </w:rPr>
        <w:t xml:space="preserve">Considerando que moradores têm relatado diversas dificuldades decorrentes dessa demora, especialmente quando os buracos permanecem em frente às garagens das residências, prejudicando o acesso de veículos. Além disso, tais situações acarretam o acúmulo de sujeira e poeira, afetando a limpeza urbana e o bem-estar dos moradores; risco de acidentes, principalmente para motociclistas e ciclistas, sobretudo em períodos noturnos ou em dias de baixa visibilidade e uma sensação de abandono e falta de organização dos serviços públicos. </w:t>
      </w:r>
    </w:p>
    <w:p w14:paraId="1508F804" w14:textId="77777777" w:rsidR="00C467AA" w:rsidRDefault="00C467AA" w:rsidP="00C467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167349">
        <w:rPr>
          <w:rFonts w:ascii="Arial" w:hAnsi="Arial" w:cs="Arial"/>
          <w:sz w:val="24"/>
          <w:szCs w:val="24"/>
        </w:rPr>
        <w:t>Diante disso, é imprescindível que a SAECIL estabeleça prazos mais curtos e rigorosos para a finalização dos serviços, incluindo a recomposição asfáltica definitiva, bem como reforce a fiscalização e planejamento das equipes responsáveis, garantindo maior eficiência e respeito à população.</w:t>
      </w:r>
    </w:p>
    <w:p w14:paraId="141F7258" w14:textId="77777777" w:rsidR="00C467AA" w:rsidRPr="00167349" w:rsidRDefault="00C467AA" w:rsidP="00C467AA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A4BBEB" wp14:editId="3EC9E5FC">
                <wp:simplePos x="0" y="0"/>
                <wp:positionH relativeFrom="column">
                  <wp:posOffset>2910839</wp:posOffset>
                </wp:positionH>
                <wp:positionV relativeFrom="paragraph">
                  <wp:posOffset>362585</wp:posOffset>
                </wp:positionV>
                <wp:extent cx="466725" cy="266700"/>
                <wp:effectExtent l="0" t="38100" r="47625" b="19050"/>
                <wp:wrapNone/>
                <wp:docPr id="75970862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CB6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5" o:spid="_x0000_s1026" type="#_x0000_t32" style="position:absolute;margin-left:229.2pt;margin-top:28.55pt;width:36.75pt;height:21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288D68D" wp14:editId="369BCF8B">
            <wp:extent cx="1511300" cy="1133475"/>
            <wp:effectExtent l="0" t="0" r="0" b="9525"/>
            <wp:docPr id="76681859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9" cy="1136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275C5B1" wp14:editId="4B2DC1A3">
            <wp:extent cx="1577763" cy="1183322"/>
            <wp:effectExtent l="0" t="0" r="3810" b="0"/>
            <wp:docPr id="126527579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528" cy="1188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56A55BE" wp14:editId="4B683775">
            <wp:extent cx="1552575" cy="1164431"/>
            <wp:effectExtent l="0" t="0" r="0" b="0"/>
            <wp:docPr id="23526496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94" cy="116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7258FD" w14:textId="77777777" w:rsidR="00C467AA" w:rsidRPr="00167349" w:rsidRDefault="00C467AA" w:rsidP="00C467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5ECC8C2B" w14:textId="77777777" w:rsidR="00C467AA" w:rsidRDefault="00C467AA" w:rsidP="00C467AA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 w:rsidRPr="00167349">
        <w:rPr>
          <w:rFonts w:ascii="Arial" w:hAnsi="Arial" w:cs="Arial"/>
          <w:b/>
          <w:bCs/>
        </w:rPr>
        <w:lastRenderedPageBreak/>
        <w:t>INDICA</w:t>
      </w:r>
      <w:r w:rsidRPr="00167349">
        <w:rPr>
          <w:rFonts w:ascii="Arial" w:hAnsi="Arial" w:cs="Arial"/>
        </w:rPr>
        <w:t xml:space="preserve"> ao Exmo. Sr. Prefeito Municipal, que determine ao Setor Competente da municipalidade que adote as medidas cabíveis para </w:t>
      </w:r>
      <w:r>
        <w:rPr>
          <w:rFonts w:ascii="Arial" w:hAnsi="Arial" w:cs="Arial"/>
        </w:rPr>
        <w:t>solicitar</w:t>
      </w:r>
      <w:r w:rsidRPr="0016734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à SAECIL a</w:t>
      </w:r>
      <w:r w:rsidRPr="00167349">
        <w:rPr>
          <w:rFonts w:ascii="Arial" w:hAnsi="Arial" w:cs="Arial"/>
          <w:b/>
          <w:bCs/>
        </w:rPr>
        <w:t xml:space="preserve"> adoção de medidas urgentes para garantir maior rapidez na recomposição asfáltica das vias públicas após a realização de serviços de manutenção, como reparos de vazamentos e intervenções na rede de água e esgoto</w:t>
      </w:r>
      <w:r>
        <w:rPr>
          <w:rFonts w:ascii="Arial" w:hAnsi="Arial" w:cs="Arial"/>
          <w:b/>
          <w:bCs/>
        </w:rPr>
        <w:t>.</w:t>
      </w:r>
    </w:p>
    <w:p w14:paraId="682A388B" w14:textId="77777777" w:rsidR="00C467AA" w:rsidRPr="00167349" w:rsidRDefault="00C467AA" w:rsidP="00C467AA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36C80E0E" w14:textId="77777777" w:rsidR="00C467AA" w:rsidRDefault="00C467AA" w:rsidP="00C467AA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23 de abril de 2026.</w:t>
      </w:r>
    </w:p>
    <w:p w14:paraId="33CFF598" w14:textId="77777777" w:rsidR="00C467AA" w:rsidRDefault="00C467AA" w:rsidP="00C467AA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4C0D9F23" w14:textId="77777777" w:rsidR="00C467AA" w:rsidRPr="008C4EA9" w:rsidRDefault="00C467AA" w:rsidP="00C467A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419ED02A" w14:textId="77777777" w:rsidR="00C467AA" w:rsidRDefault="00C467AA" w:rsidP="00C467A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p w14:paraId="68932848" w14:textId="77777777" w:rsidR="00C97D97" w:rsidRDefault="00C97D97" w:rsidP="004E730A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</w:p>
    <w:p w14:paraId="30F2E136" w14:textId="77777777" w:rsidR="00EE5028" w:rsidRDefault="00EE5028" w:rsidP="00C97D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sectPr w:rsidR="00EE5028" w:rsidSect="000D7D1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1EA0B3" w14:textId="77777777" w:rsidR="00F81D24" w:rsidRDefault="00F81D24" w:rsidP="00992D50">
      <w:pPr>
        <w:spacing w:after="0" w:line="240" w:lineRule="auto"/>
      </w:pPr>
      <w:r>
        <w:separator/>
      </w:r>
    </w:p>
  </w:endnote>
  <w:endnote w:type="continuationSeparator" w:id="0">
    <w:p w14:paraId="78B1A8AD" w14:textId="77777777" w:rsidR="00F81D24" w:rsidRDefault="00F81D24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AA163A" w14:textId="77777777" w:rsidR="00F81D24" w:rsidRDefault="00F81D24" w:rsidP="00992D50">
      <w:pPr>
        <w:spacing w:after="0" w:line="240" w:lineRule="auto"/>
      </w:pPr>
      <w:r>
        <w:separator/>
      </w:r>
    </w:p>
  </w:footnote>
  <w:footnote w:type="continuationSeparator" w:id="0">
    <w:p w14:paraId="43A78294" w14:textId="77777777" w:rsidR="00F81D24" w:rsidRDefault="00F81D24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49E3BEC"/>
    <w:multiLevelType w:val="multilevel"/>
    <w:tmpl w:val="2EC0F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20565"/>
    <w:multiLevelType w:val="multilevel"/>
    <w:tmpl w:val="33C44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  <w:num w:numId="3" w16cid:durableId="969363825">
    <w:abstractNumId w:val="3"/>
  </w:num>
  <w:num w:numId="4" w16cid:durableId="12486595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proofState w:spelling="clean" w:grammar="clean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0136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A3090"/>
    <w:rsid w:val="001F16DC"/>
    <w:rsid w:val="00255E97"/>
    <w:rsid w:val="002748B3"/>
    <w:rsid w:val="00312E95"/>
    <w:rsid w:val="00314BF7"/>
    <w:rsid w:val="003369D5"/>
    <w:rsid w:val="00345240"/>
    <w:rsid w:val="003B18C4"/>
    <w:rsid w:val="003C52CE"/>
    <w:rsid w:val="003E6D5A"/>
    <w:rsid w:val="003F52B7"/>
    <w:rsid w:val="004161D3"/>
    <w:rsid w:val="00422E24"/>
    <w:rsid w:val="00423432"/>
    <w:rsid w:val="00441A99"/>
    <w:rsid w:val="004C70B0"/>
    <w:rsid w:val="004E730A"/>
    <w:rsid w:val="004E7760"/>
    <w:rsid w:val="00564E69"/>
    <w:rsid w:val="0057132C"/>
    <w:rsid w:val="00571D56"/>
    <w:rsid w:val="005A156F"/>
    <w:rsid w:val="005A7B3B"/>
    <w:rsid w:val="005C1094"/>
    <w:rsid w:val="005F278C"/>
    <w:rsid w:val="00626294"/>
    <w:rsid w:val="00661EEF"/>
    <w:rsid w:val="00670918"/>
    <w:rsid w:val="00673682"/>
    <w:rsid w:val="00674E46"/>
    <w:rsid w:val="00691D48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327E"/>
    <w:rsid w:val="00924A86"/>
    <w:rsid w:val="009328A4"/>
    <w:rsid w:val="00932FED"/>
    <w:rsid w:val="00946083"/>
    <w:rsid w:val="00954718"/>
    <w:rsid w:val="0097284B"/>
    <w:rsid w:val="009750F1"/>
    <w:rsid w:val="00992D50"/>
    <w:rsid w:val="009E6EC4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72EC7"/>
    <w:rsid w:val="00B85D29"/>
    <w:rsid w:val="00BA7B38"/>
    <w:rsid w:val="00BB5214"/>
    <w:rsid w:val="00BB613F"/>
    <w:rsid w:val="00BB6D2F"/>
    <w:rsid w:val="00BC521A"/>
    <w:rsid w:val="00BD0F27"/>
    <w:rsid w:val="00BE5789"/>
    <w:rsid w:val="00C03596"/>
    <w:rsid w:val="00C467AA"/>
    <w:rsid w:val="00C7045C"/>
    <w:rsid w:val="00C96D8C"/>
    <w:rsid w:val="00C97D97"/>
    <w:rsid w:val="00CC55C8"/>
    <w:rsid w:val="00CD219B"/>
    <w:rsid w:val="00CD77A3"/>
    <w:rsid w:val="00CD77AC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B7EE0"/>
    <w:rsid w:val="00EC73D0"/>
    <w:rsid w:val="00EE5028"/>
    <w:rsid w:val="00EE5061"/>
    <w:rsid w:val="00EF2D31"/>
    <w:rsid w:val="00EF49C1"/>
    <w:rsid w:val="00F019D0"/>
    <w:rsid w:val="00F142CF"/>
    <w:rsid w:val="00F1484F"/>
    <w:rsid w:val="00F16708"/>
    <w:rsid w:val="00F54E7F"/>
    <w:rsid w:val="00F81D24"/>
    <w:rsid w:val="00F96FE5"/>
    <w:rsid w:val="00FC4B1A"/>
    <w:rsid w:val="00FC5286"/>
    <w:rsid w:val="00FD4BF2"/>
    <w:rsid w:val="00FD618A"/>
    <w:rsid w:val="00FE4F74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308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2</cp:revision>
  <cp:lastPrinted>2020-02-05T19:55:00Z</cp:lastPrinted>
  <dcterms:created xsi:type="dcterms:W3CDTF">2026-04-23T18:31:00Z</dcterms:created>
  <dcterms:modified xsi:type="dcterms:W3CDTF">2026-04-23T18:31:00Z</dcterms:modified>
</cp:coreProperties>
</file>