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4A71093F" w14:textId="77693F6B" w:rsidR="004C70B0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9B1763" w:rsidRPr="009B1763">
        <w:rPr>
          <w:rFonts w:ascii="Arial" w:hAnsi="Arial" w:cs="Arial"/>
          <w:b/>
          <w:bCs/>
        </w:rPr>
        <w:t>limpeza geral, roçagem d</w:t>
      </w:r>
      <w:r w:rsidR="009B1763">
        <w:rPr>
          <w:rFonts w:ascii="Arial" w:hAnsi="Arial" w:cs="Arial"/>
          <w:b/>
          <w:bCs/>
        </w:rPr>
        <w:t>o mato</w:t>
      </w:r>
      <w:r w:rsidR="009B1763" w:rsidRPr="009B1763">
        <w:rPr>
          <w:rFonts w:ascii="Arial" w:hAnsi="Arial" w:cs="Arial"/>
          <w:b/>
          <w:bCs/>
        </w:rPr>
        <w:t xml:space="preserve"> e retirada de lixo e entulhos em terreno localizado na Rua Bernardo Garcia, em frente ao número 1001, no bairro Parque São Manoel</w:t>
      </w:r>
      <w:r w:rsidR="009B1763">
        <w:rPr>
          <w:rFonts w:ascii="Arial" w:hAnsi="Arial" w:cs="Arial"/>
          <w:b/>
          <w:bCs/>
        </w:rPr>
        <w:t>.</w:t>
      </w:r>
    </w:p>
    <w:p w14:paraId="1E6EBB24" w14:textId="77777777" w:rsidR="00C97D97" w:rsidRDefault="00C97D97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3C254FD" w14:textId="75887450" w:rsidR="009B1763" w:rsidRPr="009B1763" w:rsidRDefault="004E730A" w:rsidP="009B17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B1763">
        <w:rPr>
          <w:rFonts w:ascii="Arial" w:hAnsi="Arial" w:cs="Arial"/>
          <w:b/>
          <w:bCs/>
          <w:sz w:val="23"/>
          <w:szCs w:val="23"/>
        </w:rPr>
        <w:t>CONSIDERANDO</w:t>
      </w:r>
      <w:r w:rsidRPr="009B1763">
        <w:rPr>
          <w:rFonts w:ascii="Arial" w:hAnsi="Arial" w:cs="Arial"/>
          <w:sz w:val="23"/>
          <w:szCs w:val="23"/>
        </w:rPr>
        <w:t xml:space="preserve"> </w:t>
      </w:r>
      <w:r w:rsidR="009B1763" w:rsidRPr="009B1763">
        <w:rPr>
          <w:rFonts w:ascii="Arial" w:hAnsi="Arial" w:cs="Arial"/>
          <w:sz w:val="23"/>
          <w:szCs w:val="23"/>
        </w:rPr>
        <w:t xml:space="preserve">que o </w:t>
      </w:r>
      <w:r w:rsidR="009B1763" w:rsidRPr="009B1763">
        <w:rPr>
          <w:rFonts w:ascii="Arial" w:hAnsi="Arial" w:cs="Arial"/>
          <w:sz w:val="23"/>
          <w:szCs w:val="23"/>
        </w:rPr>
        <w:t xml:space="preserve">referido terreno </w:t>
      </w:r>
      <w:proofErr w:type="gramStart"/>
      <w:r w:rsidR="009B1763" w:rsidRPr="009B1763">
        <w:rPr>
          <w:rFonts w:ascii="Arial" w:hAnsi="Arial" w:cs="Arial"/>
          <w:sz w:val="23"/>
          <w:szCs w:val="23"/>
        </w:rPr>
        <w:t>encontra-se</w:t>
      </w:r>
      <w:proofErr w:type="gramEnd"/>
      <w:r w:rsidR="009B1763" w:rsidRPr="009B1763">
        <w:rPr>
          <w:rFonts w:ascii="Arial" w:hAnsi="Arial" w:cs="Arial"/>
          <w:sz w:val="23"/>
          <w:szCs w:val="23"/>
        </w:rPr>
        <w:t xml:space="preserve"> em estado de abandono, com vegetação excessivamente alta e acúmulo significativo de lixo e entulhos. Tal situação tem favorecido a proliferação de pragas urbanas, como insetos e roedores, colocando em risco a saúde pública dos moradores da região.</w:t>
      </w:r>
    </w:p>
    <w:p w14:paraId="4E6DDB58" w14:textId="5F1E87BF" w:rsidR="009B1763" w:rsidRDefault="009B1763" w:rsidP="009B17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B1763">
        <w:rPr>
          <w:rFonts w:ascii="Arial" w:hAnsi="Arial" w:cs="Arial"/>
          <w:sz w:val="23"/>
          <w:szCs w:val="23"/>
        </w:rPr>
        <w:t>Além disso, o local tem sido alvo de descarte irregular de resíduos, agravando ainda mais o problema e contribuindo para a emissão de mau cheiro, o que compromete diretamente a qualidade de vida da população local.</w:t>
      </w:r>
    </w:p>
    <w:p w14:paraId="56C7CE97" w14:textId="77777777" w:rsidR="009B1763" w:rsidRPr="009B1763" w:rsidRDefault="009B1763" w:rsidP="009B17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</w:p>
    <w:p w14:paraId="37E7988B" w14:textId="1723B214" w:rsidR="00564E69" w:rsidRDefault="00077E11" w:rsidP="009B17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B17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A1E1FA" wp14:editId="384ADA17">
            <wp:extent cx="1375888" cy="1834515"/>
            <wp:effectExtent l="0" t="0" r="0" b="0"/>
            <wp:docPr id="16447662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59" cy="185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1763">
        <w:rPr>
          <w:rFonts w:ascii="Arial" w:hAnsi="Arial" w:cs="Arial"/>
          <w:sz w:val="24"/>
          <w:szCs w:val="24"/>
        </w:rPr>
        <w:t xml:space="preserve">   </w:t>
      </w:r>
      <w:r w:rsidR="009B17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895E79" wp14:editId="53EC7073">
            <wp:extent cx="1392555" cy="1841397"/>
            <wp:effectExtent l="0" t="0" r="0" b="6985"/>
            <wp:docPr id="3297363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91" cy="18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1763">
        <w:rPr>
          <w:rFonts w:ascii="Arial" w:hAnsi="Arial" w:cs="Arial"/>
          <w:sz w:val="24"/>
          <w:szCs w:val="24"/>
        </w:rPr>
        <w:t xml:space="preserve">   </w:t>
      </w:r>
      <w:r w:rsidR="009B17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AF6EC1" wp14:editId="2851A473">
            <wp:extent cx="1389569" cy="1846987"/>
            <wp:effectExtent l="0" t="0" r="1270" b="1270"/>
            <wp:docPr id="145253419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04" cy="187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8D7EF" w14:textId="571FBB82" w:rsidR="009B1763" w:rsidRPr="009B1763" w:rsidRDefault="004E730A" w:rsidP="009B17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B1763">
        <w:rPr>
          <w:rFonts w:ascii="Arial" w:hAnsi="Arial" w:cs="Arial"/>
          <w:b/>
          <w:bCs/>
          <w:sz w:val="23"/>
          <w:szCs w:val="23"/>
        </w:rPr>
        <w:t>INDICA</w:t>
      </w:r>
      <w:r w:rsidRPr="009B1763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efetuar </w:t>
      </w:r>
      <w:r w:rsidR="009B1763" w:rsidRPr="009B1763">
        <w:rPr>
          <w:rFonts w:ascii="Arial" w:hAnsi="Arial" w:cs="Arial"/>
          <w:b/>
          <w:bCs/>
          <w:sz w:val="23"/>
          <w:szCs w:val="23"/>
        </w:rPr>
        <w:t>limpeza geral, roçagem do mato e retirada de lixo e entulhos em terreno localizado na Rua Bernardo Garcia, em frente ao número 1001, no bairro Parque São Manoel</w:t>
      </w:r>
      <w:r w:rsidR="009B1763" w:rsidRPr="009B1763">
        <w:rPr>
          <w:rFonts w:ascii="Arial" w:hAnsi="Arial" w:cs="Arial"/>
          <w:b/>
          <w:bCs/>
          <w:sz w:val="23"/>
          <w:szCs w:val="23"/>
        </w:rPr>
        <w:t>.</w:t>
      </w:r>
    </w:p>
    <w:p w14:paraId="21B407CD" w14:textId="07E0D388" w:rsidR="004E730A" w:rsidRDefault="004E730A" w:rsidP="00C97D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730A67C5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9B1763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</w:t>
      </w:r>
      <w:r w:rsidR="009B1763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ED447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4E730A" w:rsidSect="000D7D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C2A6B" w14:textId="77777777" w:rsidR="008737FB" w:rsidRDefault="008737FB" w:rsidP="00992D50">
      <w:pPr>
        <w:spacing w:after="0" w:line="240" w:lineRule="auto"/>
      </w:pPr>
      <w:r>
        <w:separator/>
      </w:r>
    </w:p>
  </w:endnote>
  <w:endnote w:type="continuationSeparator" w:id="0">
    <w:p w14:paraId="6E11EEA2" w14:textId="77777777" w:rsidR="008737FB" w:rsidRDefault="008737FB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052E8" w14:textId="77777777" w:rsidR="008737FB" w:rsidRDefault="008737FB" w:rsidP="00992D50">
      <w:pPr>
        <w:spacing w:after="0" w:line="240" w:lineRule="auto"/>
      </w:pPr>
      <w:r>
        <w:separator/>
      </w:r>
    </w:p>
  </w:footnote>
  <w:footnote w:type="continuationSeparator" w:id="0">
    <w:p w14:paraId="4A888BAA" w14:textId="77777777" w:rsidR="008737FB" w:rsidRDefault="008737FB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77E11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62FBD"/>
    <w:rsid w:val="008737FB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B1763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2026-05-04T16:30:00Z</dcterms:created>
  <dcterms:modified xsi:type="dcterms:W3CDTF">2026-05-04T16:30:00Z</dcterms:modified>
</cp:coreProperties>
</file>